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2E4E" w:rsidRDefault="00AF2E4E" w:rsidP="00AF2E4E">
      <w:pPr>
        <w:spacing w:before="1"/>
        <w:jc w:val="both"/>
        <w:rPr>
          <w:b/>
          <w:sz w:val="24"/>
        </w:rPr>
      </w:pPr>
      <w:bookmarkStart w:id="0" w:name="_Hlk75527021"/>
      <w:bookmarkStart w:id="1" w:name="_GoBack"/>
      <w:bookmarkEnd w:id="1"/>
    </w:p>
    <w:p w:rsidR="00AF2E4E" w:rsidRPr="00AF2E4E" w:rsidRDefault="00AF2E4E" w:rsidP="00AF2E4E">
      <w:pPr>
        <w:pStyle w:val="a4"/>
        <w:tabs>
          <w:tab w:val="left" w:pos="-284"/>
        </w:tabs>
        <w:spacing w:before="1"/>
        <w:ind w:left="830" w:firstLine="0"/>
        <w:jc w:val="both"/>
        <w:rPr>
          <w:b/>
          <w:sz w:val="28"/>
        </w:rPr>
      </w:pPr>
      <w:r>
        <w:rPr>
          <w:b/>
          <w:sz w:val="24"/>
        </w:rPr>
        <w:t xml:space="preserve">                                    </w:t>
      </w:r>
      <w:r w:rsidRPr="00AF2E4E">
        <w:rPr>
          <w:b/>
          <w:sz w:val="28"/>
        </w:rPr>
        <w:t xml:space="preserve">Техническое задание. </w:t>
      </w:r>
    </w:p>
    <w:p w:rsidR="00AF2E4E" w:rsidRPr="00AF2E4E" w:rsidRDefault="00AF2E4E" w:rsidP="00AF2E4E">
      <w:pPr>
        <w:pStyle w:val="a4"/>
        <w:tabs>
          <w:tab w:val="left" w:pos="-284"/>
        </w:tabs>
        <w:spacing w:before="1"/>
        <w:ind w:left="830" w:firstLine="0"/>
        <w:jc w:val="both"/>
        <w:rPr>
          <w:b/>
          <w:sz w:val="28"/>
        </w:rPr>
      </w:pPr>
      <w:r>
        <w:rPr>
          <w:b/>
          <w:sz w:val="28"/>
        </w:rPr>
        <w:t xml:space="preserve">                </w:t>
      </w:r>
      <w:r w:rsidRPr="00AF2E4E">
        <w:rPr>
          <w:b/>
          <w:sz w:val="28"/>
        </w:rPr>
        <w:t>Система видеорегистрации ДЭЛ-150В.</w:t>
      </w:r>
    </w:p>
    <w:p w:rsidR="00AF2E4E" w:rsidRPr="00AF2E4E" w:rsidRDefault="00AF2E4E" w:rsidP="00AF2E4E">
      <w:pPr>
        <w:tabs>
          <w:tab w:val="left" w:pos="-284"/>
        </w:tabs>
        <w:spacing w:before="1"/>
        <w:ind w:left="122"/>
        <w:jc w:val="both"/>
        <w:rPr>
          <w:b/>
          <w:sz w:val="28"/>
        </w:rPr>
      </w:pPr>
    </w:p>
    <w:p w:rsidR="00AF2E4E" w:rsidRDefault="00AF2E4E" w:rsidP="00AF2E4E">
      <w:pPr>
        <w:pStyle w:val="a4"/>
        <w:tabs>
          <w:tab w:val="left" w:pos="-284"/>
        </w:tabs>
        <w:spacing w:before="1"/>
        <w:ind w:left="830" w:firstLine="0"/>
        <w:jc w:val="both"/>
        <w:rPr>
          <w:b/>
          <w:sz w:val="24"/>
        </w:rPr>
      </w:pPr>
    </w:p>
    <w:p w:rsidR="00A31C43" w:rsidRDefault="00712A93" w:rsidP="00AF2E4E">
      <w:pPr>
        <w:pStyle w:val="a4"/>
        <w:numPr>
          <w:ilvl w:val="0"/>
          <w:numId w:val="4"/>
        </w:numPr>
        <w:tabs>
          <w:tab w:val="left" w:pos="-284"/>
        </w:tabs>
        <w:spacing w:before="1"/>
        <w:jc w:val="both"/>
        <w:rPr>
          <w:b/>
          <w:sz w:val="24"/>
        </w:rPr>
      </w:pPr>
      <w:r>
        <w:rPr>
          <w:b/>
          <w:sz w:val="24"/>
        </w:rPr>
        <w:t>Назначение.</w:t>
      </w:r>
    </w:p>
    <w:p w:rsidR="00A31C43" w:rsidRDefault="00712A93">
      <w:pPr>
        <w:pStyle w:val="a3"/>
        <w:ind w:left="122" w:right="265" w:firstLine="707"/>
        <w:jc w:val="both"/>
      </w:pPr>
      <w:r>
        <w:t>Система видеорегистрации ДЭЛ-150В – это программно-аппаратный</w:t>
      </w:r>
      <w:r w:rsidR="0003585C">
        <w:t xml:space="preserve"> </w:t>
      </w:r>
      <w:r>
        <w:t>комплекс предназначенный</w:t>
      </w:r>
      <w:r>
        <w:rPr>
          <w:spacing w:val="-16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сбора,</w:t>
      </w:r>
      <w:r>
        <w:rPr>
          <w:spacing w:val="-15"/>
        </w:rPr>
        <w:t xml:space="preserve"> </w:t>
      </w:r>
      <w:r>
        <w:t>хранения,</w:t>
      </w:r>
      <w:r>
        <w:rPr>
          <w:spacing w:val="-14"/>
        </w:rPr>
        <w:t xml:space="preserve"> </w:t>
      </w:r>
      <w:r>
        <w:t>просмотра</w:t>
      </w:r>
      <w:r>
        <w:rPr>
          <w:spacing w:val="-16"/>
        </w:rPr>
        <w:t xml:space="preserve"> </w:t>
      </w:r>
      <w:r>
        <w:t>видеоинформации,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так</w:t>
      </w:r>
      <w:r>
        <w:rPr>
          <w:spacing w:val="-15"/>
        </w:rPr>
        <w:t xml:space="preserve"> </w:t>
      </w:r>
      <w:r>
        <w:t>же</w:t>
      </w:r>
      <w:r>
        <w:rPr>
          <w:spacing w:val="-16"/>
        </w:rPr>
        <w:t xml:space="preserve"> </w:t>
      </w:r>
      <w:r>
        <w:t>регистрацией параметров и событий, определяющих опасность процессов связанных с производством буровых работ и капитального ремонта</w:t>
      </w:r>
      <w:r>
        <w:rPr>
          <w:spacing w:val="1"/>
        </w:rPr>
        <w:t xml:space="preserve"> </w:t>
      </w:r>
      <w:r>
        <w:t>скважин.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30"/>
        </w:tabs>
        <w:jc w:val="both"/>
      </w:pPr>
      <w:r>
        <w:t>Объект видеонаблюдения.</w:t>
      </w:r>
    </w:p>
    <w:p w:rsidR="00A31C43" w:rsidRDefault="00712A93">
      <w:pPr>
        <w:pStyle w:val="a3"/>
        <w:ind w:left="122" w:right="271" w:firstLine="707"/>
        <w:jc w:val="both"/>
      </w:pPr>
      <w:r>
        <w:t>Объектом видеонаблюдения является участок (зона) проведения буровых работ, подземный и капитальный ремонт скважин.</w:t>
      </w:r>
    </w:p>
    <w:p w:rsidR="00A31C43" w:rsidRDefault="00E61C12">
      <w:pPr>
        <w:pStyle w:val="1"/>
        <w:numPr>
          <w:ilvl w:val="0"/>
          <w:numId w:val="4"/>
        </w:numPr>
        <w:tabs>
          <w:tab w:val="left" w:pos="829"/>
          <w:tab w:val="left" w:pos="830"/>
        </w:tabs>
      </w:pPr>
      <w:r>
        <w:t>Ф</w:t>
      </w:r>
      <w:r w:rsidR="00712A93">
        <w:t>ункци</w:t>
      </w:r>
      <w:r>
        <w:t>и</w:t>
      </w:r>
      <w:r w:rsidR="00712A93">
        <w:rPr>
          <w:spacing w:val="-2"/>
        </w:rPr>
        <w:t xml:space="preserve"> </w:t>
      </w:r>
      <w:r w:rsidR="00712A93">
        <w:t>системы.</w:t>
      </w:r>
    </w:p>
    <w:p w:rsidR="00A31C43" w:rsidRDefault="00712A93">
      <w:pPr>
        <w:pStyle w:val="a4"/>
        <w:numPr>
          <w:ilvl w:val="1"/>
          <w:numId w:val="4"/>
        </w:numPr>
        <w:tabs>
          <w:tab w:val="left" w:pos="1144"/>
          <w:tab w:val="left" w:pos="1145"/>
          <w:tab w:val="left" w:pos="2079"/>
          <w:tab w:val="left" w:pos="3601"/>
          <w:tab w:val="left" w:pos="3944"/>
          <w:tab w:val="left" w:pos="5841"/>
          <w:tab w:val="left" w:pos="7406"/>
          <w:tab w:val="left" w:pos="8421"/>
        </w:tabs>
        <w:ind w:right="273" w:firstLine="707"/>
        <w:rPr>
          <w:sz w:val="24"/>
        </w:rPr>
      </w:pPr>
      <w:r>
        <w:rPr>
          <w:sz w:val="24"/>
        </w:rPr>
        <w:t>Запись</w:t>
      </w:r>
      <w:r>
        <w:rPr>
          <w:sz w:val="24"/>
        </w:rPr>
        <w:tab/>
        <w:t>видеоархива</w:t>
      </w:r>
      <w:r>
        <w:rPr>
          <w:sz w:val="24"/>
        </w:rPr>
        <w:tab/>
        <w:t>с</w:t>
      </w:r>
      <w:r>
        <w:rPr>
          <w:sz w:val="24"/>
        </w:rPr>
        <w:tab/>
        <w:t>использованием</w:t>
      </w:r>
      <w:r>
        <w:rPr>
          <w:sz w:val="24"/>
        </w:rPr>
        <w:tab/>
        <w:t>электронных</w:t>
      </w:r>
      <w:r>
        <w:rPr>
          <w:sz w:val="24"/>
        </w:rPr>
        <w:tab/>
        <w:t>средств</w:t>
      </w:r>
      <w:r>
        <w:rPr>
          <w:sz w:val="24"/>
        </w:rPr>
        <w:tab/>
      </w:r>
      <w:r>
        <w:rPr>
          <w:spacing w:val="-3"/>
          <w:sz w:val="24"/>
        </w:rPr>
        <w:t xml:space="preserve">носителей </w:t>
      </w:r>
      <w:r>
        <w:rPr>
          <w:sz w:val="24"/>
        </w:rPr>
        <w:t>информации;</w:t>
      </w:r>
    </w:p>
    <w:p w:rsidR="00A31C43" w:rsidRDefault="00712A93" w:rsidP="00303EBD">
      <w:pPr>
        <w:pStyle w:val="a4"/>
        <w:numPr>
          <w:ilvl w:val="1"/>
          <w:numId w:val="4"/>
        </w:numPr>
        <w:tabs>
          <w:tab w:val="left" w:pos="1018"/>
        </w:tabs>
        <w:ind w:right="271" w:firstLine="707"/>
        <w:jc w:val="both"/>
        <w:rPr>
          <w:sz w:val="24"/>
        </w:rPr>
      </w:pPr>
      <w:r>
        <w:rPr>
          <w:sz w:val="24"/>
        </w:rPr>
        <w:t>Запись система осуществляется в круглосуточном режиме с указанием номера видеокамеры, даты и времени;</w:t>
      </w:r>
    </w:p>
    <w:p w:rsidR="00A31C43" w:rsidRDefault="00712A93">
      <w:pPr>
        <w:pStyle w:val="a4"/>
        <w:numPr>
          <w:ilvl w:val="1"/>
          <w:numId w:val="4"/>
        </w:numPr>
        <w:tabs>
          <w:tab w:val="left" w:pos="979"/>
        </w:tabs>
        <w:spacing w:before="1"/>
        <w:ind w:right="267" w:firstLine="707"/>
        <w:rPr>
          <w:sz w:val="24"/>
        </w:rPr>
      </w:pPr>
      <w:r>
        <w:rPr>
          <w:sz w:val="24"/>
        </w:rPr>
        <w:t>Система предусматривает возможность просмотра по сети текущего изображения с видеокамер в любое время суток, без прерывания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записи.</w:t>
      </w:r>
    </w:p>
    <w:p w:rsidR="00A31C43" w:rsidRDefault="00712A93">
      <w:pPr>
        <w:pStyle w:val="a4"/>
        <w:numPr>
          <w:ilvl w:val="1"/>
          <w:numId w:val="4"/>
        </w:numPr>
        <w:tabs>
          <w:tab w:val="left" w:pos="970"/>
        </w:tabs>
        <w:ind w:left="969" w:hanging="140"/>
        <w:rPr>
          <w:sz w:val="24"/>
        </w:rPr>
      </w:pPr>
      <w:r>
        <w:rPr>
          <w:sz w:val="24"/>
        </w:rPr>
        <w:t xml:space="preserve">Подключение </w:t>
      </w:r>
      <w:r>
        <w:rPr>
          <w:spacing w:val="-3"/>
          <w:sz w:val="24"/>
        </w:rPr>
        <w:t xml:space="preserve">IP </w:t>
      </w:r>
      <w:r>
        <w:rPr>
          <w:sz w:val="24"/>
        </w:rPr>
        <w:t xml:space="preserve">видеокамер (до </w:t>
      </w:r>
      <w:r w:rsidR="00C93179">
        <w:rPr>
          <w:sz w:val="24"/>
        </w:rPr>
        <w:t>9</w:t>
      </w:r>
      <w:r>
        <w:rPr>
          <w:spacing w:val="3"/>
          <w:sz w:val="24"/>
        </w:rPr>
        <w:t xml:space="preserve"> </w:t>
      </w:r>
      <w:r>
        <w:rPr>
          <w:sz w:val="24"/>
        </w:rPr>
        <w:t>шт.);</w:t>
      </w:r>
    </w:p>
    <w:p w:rsidR="00A31C43" w:rsidRDefault="00712A93">
      <w:pPr>
        <w:pStyle w:val="a4"/>
        <w:numPr>
          <w:ilvl w:val="1"/>
          <w:numId w:val="4"/>
        </w:numPr>
        <w:tabs>
          <w:tab w:val="left" w:pos="970"/>
        </w:tabs>
        <w:ind w:left="969" w:hanging="140"/>
        <w:rPr>
          <w:sz w:val="24"/>
        </w:rPr>
      </w:pPr>
      <w:r>
        <w:rPr>
          <w:sz w:val="24"/>
        </w:rPr>
        <w:t>Удаленная передача видеоданных в режиме реальным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времени;</w:t>
      </w:r>
    </w:p>
    <w:p w:rsidR="00A31C43" w:rsidRDefault="00712A93" w:rsidP="00303EBD">
      <w:pPr>
        <w:pStyle w:val="a4"/>
        <w:numPr>
          <w:ilvl w:val="1"/>
          <w:numId w:val="4"/>
        </w:numPr>
        <w:tabs>
          <w:tab w:val="left" w:pos="1027"/>
        </w:tabs>
        <w:ind w:right="273" w:firstLine="707"/>
        <w:jc w:val="both"/>
        <w:rPr>
          <w:sz w:val="24"/>
        </w:rPr>
      </w:pPr>
      <w:r>
        <w:rPr>
          <w:sz w:val="24"/>
        </w:rPr>
        <w:t>Синхронизация архива видеоданных с системой регистрации технологических параметров при бурении, подземном и капитальном ремонте скважин</w:t>
      </w:r>
      <w:r>
        <w:rPr>
          <w:spacing w:val="-7"/>
          <w:sz w:val="24"/>
        </w:rPr>
        <w:t xml:space="preserve"> </w:t>
      </w:r>
      <w:r>
        <w:rPr>
          <w:sz w:val="24"/>
        </w:rPr>
        <w:t>ДЭЛ-150.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41"/>
          <w:tab w:val="left" w:pos="842"/>
        </w:tabs>
        <w:ind w:left="842" w:hanging="720"/>
      </w:pPr>
      <w:r>
        <w:t>Общ</w:t>
      </w:r>
      <w:r w:rsidR="00D644AA">
        <w:t>ее</w:t>
      </w:r>
      <w:r>
        <w:t xml:space="preserve"> требования к составу</w:t>
      </w:r>
      <w:r>
        <w:rPr>
          <w:spacing w:val="-2"/>
        </w:rPr>
        <w:t xml:space="preserve"> </w:t>
      </w:r>
      <w:r>
        <w:t>системы.</w:t>
      </w:r>
    </w:p>
    <w:p w:rsidR="00A31C43" w:rsidRDefault="00712A93">
      <w:pPr>
        <w:pStyle w:val="a3"/>
        <w:ind w:left="122" w:right="270" w:firstLine="707"/>
        <w:jc w:val="both"/>
      </w:pPr>
      <w:r>
        <w:t>Система имеет модульную изменяемую структуру, состоящую из видеокамер, регистратора и коммутирующих беспроводных и кабельных линий связи, позволяющих проводить модернизацию по количеству и видам используемых камер.</w:t>
      </w:r>
    </w:p>
    <w:p w:rsidR="00A04EF8" w:rsidRDefault="00E61C12">
      <w:pPr>
        <w:pStyle w:val="a3"/>
        <w:ind w:left="122" w:right="270" w:firstLine="707"/>
        <w:jc w:val="both"/>
      </w:pPr>
      <w:r>
        <w:t xml:space="preserve">Кронштейн (крепление) </w:t>
      </w:r>
      <w:r w:rsidR="00A04EF8">
        <w:rPr>
          <w:lang w:val="en-US"/>
        </w:rPr>
        <w:t>IP</w:t>
      </w:r>
      <w:r w:rsidR="00A04EF8">
        <w:t xml:space="preserve"> камеры </w:t>
      </w:r>
      <w:r>
        <w:t>п</w:t>
      </w:r>
      <w:r w:rsidR="00A04EF8">
        <w:t>озволя</w:t>
      </w:r>
      <w:r>
        <w:t>ет</w:t>
      </w:r>
      <w:r w:rsidR="00A04EF8">
        <w:t xml:space="preserve"> </w:t>
      </w:r>
      <w:r>
        <w:t>проводить регулировку по углу обзора:</w:t>
      </w:r>
    </w:p>
    <w:p w:rsidR="00E61C12" w:rsidRDefault="00E61C12">
      <w:pPr>
        <w:pStyle w:val="a3"/>
        <w:ind w:left="122" w:right="270" w:firstLine="707"/>
        <w:jc w:val="both"/>
      </w:pPr>
      <w:r>
        <w:t>- углы поворота вверх-вниз: +90°С, -90°С;</w:t>
      </w:r>
    </w:p>
    <w:p w:rsidR="00E61C12" w:rsidRDefault="00E61C12">
      <w:pPr>
        <w:pStyle w:val="a3"/>
        <w:ind w:left="122" w:right="270" w:firstLine="707"/>
        <w:jc w:val="both"/>
      </w:pPr>
      <w:r>
        <w:t>- углы поворота вправо-влево: 180°С в каждую сторону.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29"/>
          <w:tab w:val="left" w:pos="830"/>
        </w:tabs>
      </w:pPr>
      <w:r>
        <w:t>Требование к протоколу обмена и каналам связи аппаратной части</w:t>
      </w:r>
      <w:r>
        <w:rPr>
          <w:spacing w:val="-26"/>
        </w:rPr>
        <w:t xml:space="preserve"> </w:t>
      </w:r>
      <w:r>
        <w:t>системы.</w:t>
      </w:r>
    </w:p>
    <w:p w:rsidR="00A31C43" w:rsidRDefault="00712A93">
      <w:pPr>
        <w:pStyle w:val="a3"/>
        <w:ind w:left="122" w:right="266" w:firstLine="707"/>
        <w:jc w:val="both"/>
      </w:pPr>
      <w:r>
        <w:t xml:space="preserve">Регистратор и камеры во взаимосвязи используют цифровой протокол обмена данными </w:t>
      </w:r>
      <w:r>
        <w:rPr>
          <w:b/>
        </w:rPr>
        <w:t>RTSP</w:t>
      </w:r>
      <w:r>
        <w:t>.</w:t>
      </w:r>
    </w:p>
    <w:p w:rsidR="00A31C43" w:rsidRDefault="00712A93">
      <w:pPr>
        <w:pStyle w:val="a3"/>
        <w:ind w:left="122" w:right="2" w:firstLine="707"/>
      </w:pPr>
      <w:r>
        <w:t>Передача данных с аппаратной части системы на сервер осуществляется по каналам сотового оператора связи GSM и Ethernet.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41"/>
          <w:tab w:val="left" w:pos="842"/>
        </w:tabs>
        <w:ind w:left="842" w:hanging="720"/>
      </w:pPr>
      <w:r>
        <w:t>Описание кабельной линии</w:t>
      </w:r>
      <w:r>
        <w:rPr>
          <w:spacing w:val="-4"/>
        </w:rPr>
        <w:t xml:space="preserve"> </w:t>
      </w:r>
      <w:r>
        <w:t>связи.</w:t>
      </w:r>
    </w:p>
    <w:p w:rsidR="00A31C43" w:rsidRDefault="00712A93">
      <w:pPr>
        <w:pStyle w:val="a3"/>
        <w:spacing w:before="1"/>
        <w:ind w:left="122" w:right="780" w:firstLine="707"/>
      </w:pPr>
      <w:r>
        <w:t>Материал изоляции кабелей - безгалогеновая оболочка на базе специального термопластичного эластомера в металлическом рукаве с ПВХ оплеткой;</w:t>
      </w:r>
    </w:p>
    <w:p w:rsidR="00A31C43" w:rsidRDefault="00712A93" w:rsidP="00C010A2">
      <w:pPr>
        <w:pStyle w:val="a4"/>
        <w:numPr>
          <w:ilvl w:val="0"/>
          <w:numId w:val="3"/>
        </w:numPr>
        <w:tabs>
          <w:tab w:val="left" w:pos="1537"/>
          <w:tab w:val="left" w:pos="1538"/>
        </w:tabs>
        <w:jc w:val="both"/>
        <w:rPr>
          <w:sz w:val="24"/>
        </w:rPr>
      </w:pPr>
      <w:r>
        <w:rPr>
          <w:sz w:val="24"/>
        </w:rPr>
        <w:t>Класс гибкости, не ниже –</w:t>
      </w:r>
      <w:r>
        <w:rPr>
          <w:spacing w:val="-2"/>
          <w:sz w:val="24"/>
        </w:rPr>
        <w:t xml:space="preserve"> </w:t>
      </w:r>
      <w:r>
        <w:rPr>
          <w:sz w:val="24"/>
        </w:rPr>
        <w:t>5;</w:t>
      </w:r>
    </w:p>
    <w:p w:rsidR="00A31C43" w:rsidRDefault="00712A93" w:rsidP="00C010A2">
      <w:pPr>
        <w:pStyle w:val="a4"/>
        <w:numPr>
          <w:ilvl w:val="0"/>
          <w:numId w:val="3"/>
        </w:numPr>
        <w:tabs>
          <w:tab w:val="left" w:pos="1537"/>
          <w:tab w:val="left" w:pos="1538"/>
        </w:tabs>
        <w:jc w:val="both"/>
        <w:rPr>
          <w:sz w:val="24"/>
        </w:rPr>
      </w:pPr>
      <w:r>
        <w:rPr>
          <w:sz w:val="24"/>
        </w:rPr>
        <w:t>Температурный диапазон, °С –</w:t>
      </w:r>
      <w:r>
        <w:rPr>
          <w:spacing w:val="1"/>
          <w:sz w:val="24"/>
        </w:rPr>
        <w:t xml:space="preserve"> </w:t>
      </w:r>
      <w:r>
        <w:rPr>
          <w:sz w:val="24"/>
        </w:rPr>
        <w:t>-50…+</w:t>
      </w:r>
      <w:r w:rsidR="00C010A2">
        <w:rPr>
          <w:sz w:val="24"/>
        </w:rPr>
        <w:t>7</w:t>
      </w:r>
      <w:r>
        <w:rPr>
          <w:sz w:val="24"/>
        </w:rPr>
        <w:t>0</w:t>
      </w:r>
    </w:p>
    <w:p w:rsidR="00A31C43" w:rsidRDefault="00712A93" w:rsidP="00C010A2">
      <w:pPr>
        <w:pStyle w:val="a4"/>
        <w:numPr>
          <w:ilvl w:val="0"/>
          <w:numId w:val="3"/>
        </w:numPr>
        <w:tabs>
          <w:tab w:val="left" w:pos="1537"/>
          <w:tab w:val="left" w:pos="1538"/>
        </w:tabs>
        <w:ind w:left="688" w:right="264" w:firstLine="0"/>
        <w:jc w:val="both"/>
        <w:rPr>
          <w:sz w:val="24"/>
        </w:rPr>
      </w:pPr>
      <w:r>
        <w:rPr>
          <w:sz w:val="24"/>
        </w:rPr>
        <w:t>Специальные требования к оплетке - масло/бензостойкость, стойкость к УФ- лучам и атмосферным</w:t>
      </w:r>
      <w:r>
        <w:rPr>
          <w:spacing w:val="-1"/>
          <w:sz w:val="24"/>
        </w:rPr>
        <w:t xml:space="preserve"> </w:t>
      </w:r>
      <w:r>
        <w:rPr>
          <w:sz w:val="24"/>
        </w:rPr>
        <w:t>воздействиям;</w:t>
      </w:r>
    </w:p>
    <w:p w:rsidR="00A31C43" w:rsidRDefault="00712A93" w:rsidP="00C010A2">
      <w:pPr>
        <w:pStyle w:val="a4"/>
        <w:numPr>
          <w:ilvl w:val="0"/>
          <w:numId w:val="3"/>
        </w:numPr>
        <w:tabs>
          <w:tab w:val="left" w:pos="1537"/>
          <w:tab w:val="left" w:pos="1538"/>
        </w:tabs>
        <w:ind w:left="688" w:right="272" w:firstLine="0"/>
        <w:jc w:val="both"/>
        <w:rPr>
          <w:sz w:val="24"/>
        </w:rPr>
      </w:pPr>
      <w:r>
        <w:rPr>
          <w:sz w:val="24"/>
        </w:rPr>
        <w:t>Среда эксплуатации (влажное тепло, иней, роса, воздействие соленого тумана, прямое солнечное</w:t>
      </w:r>
      <w:r>
        <w:rPr>
          <w:spacing w:val="-1"/>
          <w:sz w:val="24"/>
        </w:rPr>
        <w:t xml:space="preserve"> </w:t>
      </w:r>
      <w:r>
        <w:rPr>
          <w:sz w:val="24"/>
        </w:rPr>
        <w:t>излучение);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41"/>
          <w:tab w:val="left" w:pos="842"/>
        </w:tabs>
        <w:spacing w:before="73"/>
        <w:ind w:left="842" w:hanging="720"/>
      </w:pPr>
      <w:r>
        <w:t>Зоны видеонаблюдения, место установки, тип</w:t>
      </w:r>
      <w:r>
        <w:rPr>
          <w:spacing w:val="-5"/>
        </w:rPr>
        <w:t xml:space="preserve"> </w:t>
      </w:r>
      <w:r>
        <w:t>камеры</w:t>
      </w:r>
    </w:p>
    <w:p w:rsidR="00A31C43" w:rsidRDefault="00712A93">
      <w:pPr>
        <w:pStyle w:val="a3"/>
        <w:tabs>
          <w:tab w:val="left" w:pos="1683"/>
          <w:tab w:val="left" w:pos="3849"/>
          <w:tab w:val="left" w:pos="5037"/>
          <w:tab w:val="left" w:pos="6704"/>
          <w:tab w:val="left" w:pos="8396"/>
        </w:tabs>
        <w:ind w:left="122" w:right="267" w:firstLine="707"/>
      </w:pPr>
      <w:r>
        <w:t>Зоны</w:t>
      </w:r>
      <w:r>
        <w:tab/>
        <w:t>видеонаблюдения</w:t>
      </w:r>
      <w:r>
        <w:tab/>
        <w:t>системы</w:t>
      </w:r>
      <w:r>
        <w:tab/>
        <w:t>максимально</w:t>
      </w:r>
      <w:r>
        <w:tab/>
        <w:t>перекрывают</w:t>
      </w:r>
      <w:r>
        <w:tab/>
      </w:r>
      <w:r>
        <w:rPr>
          <w:spacing w:val="-3"/>
        </w:rPr>
        <w:t xml:space="preserve">источники </w:t>
      </w:r>
      <w:r>
        <w:t>производственных опасностей на</w:t>
      </w:r>
      <w:r>
        <w:rPr>
          <w:spacing w:val="1"/>
        </w:rPr>
        <w:t xml:space="preserve"> </w:t>
      </w:r>
      <w:r>
        <w:t>объекте.</w:t>
      </w:r>
    </w:p>
    <w:tbl>
      <w:tblPr>
        <w:tblStyle w:val="TableNormal"/>
        <w:tblW w:w="0" w:type="auto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3031"/>
        <w:gridCol w:w="3396"/>
        <w:gridCol w:w="2266"/>
      </w:tblGrid>
      <w:tr w:rsidR="00A31C43">
        <w:trPr>
          <w:trHeight w:val="553"/>
        </w:trPr>
        <w:tc>
          <w:tcPr>
            <w:tcW w:w="650" w:type="dxa"/>
          </w:tcPr>
          <w:p w:rsidR="00A31C43" w:rsidRDefault="00712A93">
            <w:pPr>
              <w:pStyle w:val="TableParagraph"/>
              <w:spacing w:before="1" w:line="270" w:lineRule="atLeast"/>
              <w:ind w:left="151" w:right="125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031" w:type="dxa"/>
          </w:tcPr>
          <w:p w:rsidR="00A31C43" w:rsidRDefault="00712A93">
            <w:pPr>
              <w:pStyle w:val="TableParagraph"/>
              <w:spacing w:before="138"/>
              <w:ind w:left="124"/>
              <w:rPr>
                <w:b/>
                <w:sz w:val="24"/>
              </w:rPr>
            </w:pPr>
            <w:r>
              <w:rPr>
                <w:b/>
                <w:sz w:val="24"/>
              </w:rPr>
              <w:t>Место установки камеры</w:t>
            </w:r>
          </w:p>
        </w:tc>
        <w:tc>
          <w:tcPr>
            <w:tcW w:w="3396" w:type="dxa"/>
          </w:tcPr>
          <w:p w:rsidR="00A31C43" w:rsidRDefault="00712A93">
            <w:pPr>
              <w:pStyle w:val="TableParagraph"/>
              <w:spacing w:before="138"/>
              <w:ind w:left="749"/>
              <w:rPr>
                <w:b/>
                <w:sz w:val="24"/>
              </w:rPr>
            </w:pPr>
            <w:r>
              <w:rPr>
                <w:b/>
                <w:sz w:val="24"/>
              </w:rPr>
              <w:t>Зона наблюдения</w:t>
            </w:r>
          </w:p>
        </w:tc>
        <w:tc>
          <w:tcPr>
            <w:tcW w:w="2266" w:type="dxa"/>
          </w:tcPr>
          <w:p w:rsidR="00A31C43" w:rsidRDefault="00712A93">
            <w:pPr>
              <w:pStyle w:val="TableParagraph"/>
              <w:spacing w:before="138"/>
              <w:ind w:left="460"/>
              <w:rPr>
                <w:b/>
                <w:sz w:val="24"/>
              </w:rPr>
            </w:pPr>
            <w:r>
              <w:rPr>
                <w:b/>
                <w:sz w:val="24"/>
              </w:rPr>
              <w:t>Тип камеры</w:t>
            </w:r>
          </w:p>
        </w:tc>
      </w:tr>
      <w:tr w:rsidR="00A31C43">
        <w:trPr>
          <w:trHeight w:val="275"/>
        </w:trPr>
        <w:tc>
          <w:tcPr>
            <w:tcW w:w="650" w:type="dxa"/>
          </w:tcPr>
          <w:p w:rsidR="00A31C43" w:rsidRDefault="00712A93">
            <w:pPr>
              <w:pStyle w:val="TableParagraph"/>
              <w:spacing w:line="256" w:lineRule="exact"/>
              <w:ind w:left="0" w:right="254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31" w:type="dxa"/>
          </w:tcPr>
          <w:p w:rsidR="00A31C43" w:rsidRDefault="00712A93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Подъемный агрегат</w:t>
            </w:r>
          </w:p>
        </w:tc>
        <w:tc>
          <w:tcPr>
            <w:tcW w:w="3396" w:type="dxa"/>
          </w:tcPr>
          <w:p w:rsidR="00A31C43" w:rsidRDefault="00712A93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Устье скважины</w:t>
            </w:r>
          </w:p>
        </w:tc>
        <w:tc>
          <w:tcPr>
            <w:tcW w:w="2266" w:type="dxa"/>
          </w:tcPr>
          <w:p w:rsidR="00A31C43" w:rsidRDefault="00712A93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Взрывозащищенная</w:t>
            </w:r>
          </w:p>
        </w:tc>
      </w:tr>
      <w:tr w:rsidR="00D55654" w:rsidTr="00C93179">
        <w:trPr>
          <w:trHeight w:val="186"/>
        </w:trPr>
        <w:tc>
          <w:tcPr>
            <w:tcW w:w="650" w:type="dxa"/>
          </w:tcPr>
          <w:p w:rsidR="00D55654" w:rsidRDefault="00C93179" w:rsidP="00D55654">
            <w:pPr>
              <w:pStyle w:val="TableParagraph"/>
              <w:spacing w:line="273" w:lineRule="exact"/>
              <w:ind w:left="0" w:right="254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031" w:type="dxa"/>
          </w:tcPr>
          <w:p w:rsidR="00D55654" w:rsidRDefault="00C93179" w:rsidP="00D55654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Подъемный агрегат</w:t>
            </w:r>
          </w:p>
        </w:tc>
        <w:tc>
          <w:tcPr>
            <w:tcW w:w="3396" w:type="dxa"/>
          </w:tcPr>
          <w:p w:rsidR="00D55654" w:rsidRPr="00C93179" w:rsidRDefault="00C93179" w:rsidP="00D55654">
            <w:pPr>
              <w:pStyle w:val="TableParagraph"/>
              <w:spacing w:line="276" w:lineRule="exact"/>
              <w:ind w:left="108" w:right="922"/>
              <w:rPr>
                <w:sz w:val="24"/>
              </w:rPr>
            </w:pPr>
            <w:r>
              <w:rPr>
                <w:sz w:val="24"/>
              </w:rPr>
              <w:t>Роторная площадка</w:t>
            </w:r>
          </w:p>
        </w:tc>
        <w:tc>
          <w:tcPr>
            <w:tcW w:w="2266" w:type="dxa"/>
          </w:tcPr>
          <w:p w:rsidR="00D55654" w:rsidRDefault="00C93179" w:rsidP="00D5565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Взрывозащищенная</w:t>
            </w:r>
          </w:p>
        </w:tc>
      </w:tr>
    </w:tbl>
    <w:p w:rsidR="00E61C12" w:rsidRDefault="00E61C12" w:rsidP="00E61C12">
      <w:pPr>
        <w:pStyle w:val="1"/>
        <w:tabs>
          <w:tab w:val="left" w:pos="841"/>
          <w:tab w:val="left" w:pos="842"/>
        </w:tabs>
        <w:ind w:firstLine="0"/>
      </w:pPr>
    </w:p>
    <w:p w:rsidR="00A31C43" w:rsidRDefault="00712A93">
      <w:pPr>
        <w:pStyle w:val="1"/>
        <w:numPr>
          <w:ilvl w:val="0"/>
          <w:numId w:val="4"/>
        </w:numPr>
        <w:tabs>
          <w:tab w:val="left" w:pos="841"/>
          <w:tab w:val="left" w:pos="842"/>
        </w:tabs>
        <w:ind w:left="842" w:hanging="720"/>
      </w:pPr>
      <w:r>
        <w:t>Описание архивирования и регистрации</w:t>
      </w:r>
      <w:r>
        <w:rPr>
          <w:spacing w:val="-3"/>
        </w:rPr>
        <w:t xml:space="preserve"> </w:t>
      </w:r>
      <w:r>
        <w:t>данных.</w:t>
      </w:r>
    </w:p>
    <w:p w:rsidR="00A31C43" w:rsidRDefault="00712A93">
      <w:pPr>
        <w:pStyle w:val="a3"/>
        <w:spacing w:before="1"/>
        <w:ind w:left="122" w:right="2" w:firstLine="707"/>
      </w:pPr>
      <w:r>
        <w:t xml:space="preserve">Аппаратная часть системы ведет регистрацию и запись архива данных на жесткий диск </w:t>
      </w:r>
      <w:r w:rsidR="00C93179">
        <w:rPr>
          <w:lang w:val="en-US"/>
        </w:rPr>
        <w:t>HDD</w:t>
      </w:r>
      <w:r w:rsidR="00E97C0E">
        <w:t>/</w:t>
      </w:r>
      <w:r w:rsidR="00E97C0E">
        <w:rPr>
          <w:lang w:val="en-US"/>
        </w:rPr>
        <w:t>SSD</w:t>
      </w:r>
      <w:r w:rsidR="00C010A2">
        <w:t xml:space="preserve"> (статичная память)</w:t>
      </w:r>
      <w:r>
        <w:t xml:space="preserve">, объемом памяти </w:t>
      </w:r>
      <w:r w:rsidR="00D76D32">
        <w:t>2</w:t>
      </w:r>
      <w:r>
        <w:t xml:space="preserve"> Tb.</w:t>
      </w:r>
    </w:p>
    <w:p w:rsidR="00A31C43" w:rsidRDefault="00C010A2">
      <w:pPr>
        <w:pStyle w:val="a3"/>
        <w:tabs>
          <w:tab w:val="left" w:pos="2688"/>
          <w:tab w:val="left" w:pos="3616"/>
          <w:tab w:val="left" w:pos="4945"/>
          <w:tab w:val="left" w:pos="6031"/>
          <w:tab w:val="left" w:pos="7111"/>
          <w:tab w:val="left" w:pos="8876"/>
        </w:tabs>
        <w:ind w:left="122" w:right="271" w:firstLine="707"/>
      </w:pPr>
      <w:r w:rsidRPr="00A07E7B">
        <w:t xml:space="preserve">Возможность установки в регистратор </w:t>
      </w:r>
      <w:r w:rsidR="00712A93" w:rsidRPr="00A07E7B">
        <w:t>съемный</w:t>
      </w:r>
      <w:r w:rsidRPr="00A07E7B">
        <w:t xml:space="preserve"> </w:t>
      </w:r>
      <w:r w:rsidR="00712A93" w:rsidRPr="00A07E7B">
        <w:t>модуль</w:t>
      </w:r>
      <w:r w:rsidRPr="00A07E7B">
        <w:t xml:space="preserve"> </w:t>
      </w:r>
      <w:r w:rsidR="00712A93" w:rsidRPr="00A07E7B">
        <w:t>памяти</w:t>
      </w:r>
      <w:r w:rsidRPr="00A07E7B">
        <w:t xml:space="preserve"> </w:t>
      </w:r>
      <w:r w:rsidRPr="00AF2E4E">
        <w:t>(</w:t>
      </w:r>
      <w:r w:rsidRPr="00A07E7B">
        <w:rPr>
          <w:lang w:val="en-US"/>
        </w:rPr>
        <w:t>Flash</w:t>
      </w:r>
      <w:r w:rsidRPr="00A07E7B">
        <w:t xml:space="preserve">, </w:t>
      </w:r>
      <w:r w:rsidRPr="00A07E7B">
        <w:rPr>
          <w:lang w:val="en-US"/>
        </w:rPr>
        <w:t>SD</w:t>
      </w:r>
      <w:r w:rsidRPr="00AF2E4E">
        <w:t xml:space="preserve"> </w:t>
      </w:r>
      <w:r w:rsidRPr="00A07E7B">
        <w:t>и т.д.)</w:t>
      </w:r>
      <w:r w:rsidRPr="00A07E7B">
        <w:rPr>
          <w:spacing w:val="-5"/>
        </w:rPr>
        <w:t xml:space="preserve"> динамического архива</w:t>
      </w:r>
      <w:r w:rsidR="00712A93" w:rsidRPr="00A07E7B">
        <w:t>.</w:t>
      </w:r>
    </w:p>
    <w:p w:rsidR="00A31C43" w:rsidRDefault="00712A93">
      <w:pPr>
        <w:pStyle w:val="a3"/>
        <w:ind w:left="830" w:right="838"/>
      </w:pPr>
      <w:r>
        <w:t>Объем записи данных обеспечивает регистрацию на период не менее 30 дней.</w:t>
      </w:r>
    </w:p>
    <w:p w:rsidR="00A31C43" w:rsidRDefault="00712A93">
      <w:pPr>
        <w:pStyle w:val="1"/>
        <w:numPr>
          <w:ilvl w:val="0"/>
          <w:numId w:val="4"/>
        </w:numPr>
        <w:tabs>
          <w:tab w:val="left" w:pos="841"/>
          <w:tab w:val="left" w:pos="842"/>
        </w:tabs>
        <w:ind w:left="842" w:hanging="720"/>
      </w:pPr>
      <w:r>
        <w:t>Питание системы</w:t>
      </w:r>
      <w:r>
        <w:rPr>
          <w:spacing w:val="-3"/>
        </w:rPr>
        <w:t xml:space="preserve"> </w:t>
      </w:r>
      <w:r>
        <w:t>видео</w:t>
      </w:r>
      <w:r w:rsidR="00D55654">
        <w:t>регистрации</w:t>
      </w:r>
      <w:r>
        <w:t>.</w:t>
      </w:r>
    </w:p>
    <w:p w:rsidR="00D55654" w:rsidRDefault="00712A93" w:rsidP="00D55654">
      <w:pPr>
        <w:pStyle w:val="a4"/>
        <w:numPr>
          <w:ilvl w:val="0"/>
          <w:numId w:val="2"/>
        </w:numPr>
        <w:tabs>
          <w:tab w:val="left" w:pos="1254"/>
          <w:tab w:val="left" w:pos="1255"/>
        </w:tabs>
        <w:ind w:hanging="361"/>
        <w:rPr>
          <w:sz w:val="24"/>
        </w:rPr>
      </w:pPr>
      <w:r>
        <w:rPr>
          <w:sz w:val="24"/>
        </w:rPr>
        <w:t>Резервное</w:t>
      </w:r>
      <w:r>
        <w:rPr>
          <w:spacing w:val="-2"/>
          <w:sz w:val="24"/>
        </w:rPr>
        <w:t xml:space="preserve"> </w:t>
      </w:r>
      <w:r>
        <w:rPr>
          <w:sz w:val="24"/>
        </w:rPr>
        <w:t>питание</w:t>
      </w:r>
      <w:r w:rsidR="00C93179">
        <w:rPr>
          <w:sz w:val="24"/>
        </w:rPr>
        <w:t xml:space="preserve"> (опционально)</w:t>
      </w:r>
      <w:r>
        <w:rPr>
          <w:sz w:val="24"/>
        </w:rPr>
        <w:t>;</w:t>
      </w:r>
    </w:p>
    <w:p w:rsidR="00D55654" w:rsidRDefault="00712A93" w:rsidP="00D55654">
      <w:pPr>
        <w:pStyle w:val="a4"/>
        <w:numPr>
          <w:ilvl w:val="0"/>
          <w:numId w:val="2"/>
        </w:numPr>
        <w:tabs>
          <w:tab w:val="left" w:pos="1254"/>
          <w:tab w:val="left" w:pos="1255"/>
        </w:tabs>
        <w:ind w:hanging="361"/>
        <w:rPr>
          <w:sz w:val="24"/>
        </w:rPr>
      </w:pPr>
      <w:r w:rsidRPr="00D55654">
        <w:rPr>
          <w:sz w:val="24"/>
        </w:rPr>
        <w:t>Стабилизированное</w:t>
      </w:r>
      <w:r w:rsidRPr="00D55654">
        <w:rPr>
          <w:spacing w:val="-2"/>
          <w:sz w:val="24"/>
        </w:rPr>
        <w:t xml:space="preserve"> </w:t>
      </w:r>
      <w:r w:rsidRPr="00D55654">
        <w:rPr>
          <w:sz w:val="24"/>
        </w:rPr>
        <w:t>напряжение;</w:t>
      </w:r>
    </w:p>
    <w:p w:rsidR="00A31C43" w:rsidRPr="00D55654" w:rsidRDefault="00712A93" w:rsidP="00D55654">
      <w:pPr>
        <w:pStyle w:val="a4"/>
        <w:numPr>
          <w:ilvl w:val="0"/>
          <w:numId w:val="2"/>
        </w:numPr>
        <w:tabs>
          <w:tab w:val="left" w:pos="1254"/>
          <w:tab w:val="left" w:pos="1255"/>
        </w:tabs>
        <w:ind w:hanging="361"/>
        <w:rPr>
          <w:sz w:val="24"/>
        </w:rPr>
      </w:pPr>
      <w:r w:rsidRPr="00D55654">
        <w:rPr>
          <w:sz w:val="24"/>
        </w:rPr>
        <w:t>Запас по мощности не менее 30% от максимально возможной загрузки, исчисляемой совокупным потреблением камерами электрической</w:t>
      </w:r>
      <w:r w:rsidRPr="00D55654">
        <w:rPr>
          <w:spacing w:val="-9"/>
          <w:sz w:val="24"/>
        </w:rPr>
        <w:t xml:space="preserve"> </w:t>
      </w:r>
      <w:r w:rsidRPr="00D55654">
        <w:rPr>
          <w:sz w:val="24"/>
        </w:rPr>
        <w:t>энергии.</w:t>
      </w:r>
    </w:p>
    <w:p w:rsidR="00D55654" w:rsidRPr="00D55654" w:rsidRDefault="00D55654" w:rsidP="00D55654">
      <w:pPr>
        <w:pStyle w:val="a4"/>
        <w:numPr>
          <w:ilvl w:val="0"/>
          <w:numId w:val="4"/>
        </w:numPr>
        <w:tabs>
          <w:tab w:val="left" w:pos="841"/>
          <w:tab w:val="left" w:pos="842"/>
        </w:tabs>
        <w:spacing w:before="76"/>
        <w:rPr>
          <w:b/>
          <w:sz w:val="24"/>
        </w:rPr>
      </w:pPr>
      <w:r w:rsidRPr="00D55654">
        <w:rPr>
          <w:b/>
          <w:sz w:val="24"/>
        </w:rPr>
        <w:t>Состав комплекта системы видеорегистрации.</w:t>
      </w:r>
    </w:p>
    <w:p w:rsidR="00A31C43" w:rsidRDefault="00A31C43">
      <w:pPr>
        <w:pStyle w:val="a3"/>
        <w:rPr>
          <w:b/>
          <w:sz w:val="20"/>
        </w:rPr>
      </w:pPr>
    </w:p>
    <w:tbl>
      <w:tblPr>
        <w:tblW w:w="10040" w:type="dxa"/>
        <w:tblLook w:val="04A0" w:firstRow="1" w:lastRow="0" w:firstColumn="1" w:lastColumn="0" w:noHBand="0" w:noVBand="1"/>
      </w:tblPr>
      <w:tblGrid>
        <w:gridCol w:w="567"/>
        <w:gridCol w:w="4490"/>
        <w:gridCol w:w="1340"/>
        <w:gridCol w:w="697"/>
        <w:gridCol w:w="694"/>
        <w:gridCol w:w="2252"/>
      </w:tblGrid>
      <w:tr w:rsidR="00A07E7B" w:rsidRPr="00A07E7B" w:rsidTr="00A07E7B">
        <w:trPr>
          <w:trHeight w:val="570"/>
        </w:trPr>
        <w:tc>
          <w:tcPr>
            <w:tcW w:w="638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5D9F1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b/>
                <w:bCs/>
                <w:sz w:val="20"/>
                <w:szCs w:val="20"/>
                <w:lang w:eastAsia="ru-RU"/>
              </w:rPr>
            </w:pPr>
            <w:r w:rsidRPr="00A07E7B">
              <w:rPr>
                <w:b/>
                <w:bCs/>
                <w:sz w:val="20"/>
                <w:szCs w:val="20"/>
                <w:lang w:eastAsia="ru-RU"/>
              </w:rPr>
              <w:t>В составе системы: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b/>
                <w:bCs/>
                <w:sz w:val="20"/>
                <w:szCs w:val="20"/>
                <w:lang w:eastAsia="ru-RU"/>
              </w:rPr>
            </w:pPr>
            <w:r w:rsidRPr="00A07E7B">
              <w:rPr>
                <w:b/>
                <w:bCs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A07E7B">
              <w:rPr>
                <w:b/>
                <w:bCs/>
                <w:sz w:val="20"/>
                <w:szCs w:val="20"/>
                <w:lang w:eastAsia="ru-RU"/>
              </w:rPr>
              <w:t>ЕИ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b/>
                <w:bCs/>
                <w:sz w:val="20"/>
                <w:szCs w:val="20"/>
                <w:lang w:eastAsia="ru-RU"/>
              </w:rPr>
            </w:pPr>
            <w:r w:rsidRPr="00A07E7B">
              <w:rPr>
                <w:b/>
                <w:bCs/>
                <w:sz w:val="20"/>
                <w:szCs w:val="20"/>
                <w:lang w:eastAsia="ru-RU"/>
              </w:rPr>
              <w:t>Принадлежность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Видеорегистратор ДЭЛ-150В-М0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Регистратор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BH Роутер 3G WI FI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ВН HDD 2 Tb Жесткий диск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A07E7B" w:rsidRPr="00AF2E4E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val="en-US"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ВН</w:t>
            </w:r>
            <w:r w:rsidRPr="00AF2E4E">
              <w:rPr>
                <w:sz w:val="20"/>
                <w:szCs w:val="20"/>
                <w:lang w:val="en-US" w:eastAsia="ru-RU"/>
              </w:rPr>
              <w:t xml:space="preserve"> </w:t>
            </w:r>
            <w:r w:rsidRPr="00A07E7B">
              <w:rPr>
                <w:sz w:val="20"/>
                <w:szCs w:val="20"/>
                <w:lang w:eastAsia="ru-RU"/>
              </w:rPr>
              <w:t>Переходник</w:t>
            </w:r>
            <w:r w:rsidRPr="00AF2E4E">
              <w:rPr>
                <w:sz w:val="20"/>
                <w:szCs w:val="20"/>
                <w:lang w:val="en-US" w:eastAsia="ru-RU"/>
              </w:rPr>
              <w:t xml:space="preserve"> USB3/SATA ORIENT UHD-502 USB 3.0 to SATA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Кабель связи YT-RJ45/RJ45 (5 м)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Шкаф коммутационный ШК-485-Ех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ШК-Ex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1.7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Стабилизированный источник питания БП-137-А (5 м.)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1.8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Кабель питания 15м.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1.9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Wi-Fi мост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Антенна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1.10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Кабель связи YT-RJ45 (15 м)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9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1.11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Кабель связи RJ45/RJ45 (5 м)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1.12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Оболочка взрывонепроницаемая с видеокамерой ВОВ-150-ВК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Камера ВОВ-150-ВК (Ех)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1.13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Комплект монтажный BOB-150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282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1.14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Кабель FTP 4x2x0,5 (15 м)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282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1.15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Коннектор RJ-45 экранированный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ЗИП</w:t>
            </w:r>
          </w:p>
        </w:tc>
      </w:tr>
      <w:tr w:rsidR="00A07E7B" w:rsidRPr="00A07E7B" w:rsidTr="00A07E7B">
        <w:trPr>
          <w:trHeight w:val="282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1.16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Наконечник-гильза НШВИ 0,25-8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28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1.17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07E7B" w:rsidRPr="00AF2E4E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val="en-US" w:eastAsia="ru-RU"/>
              </w:rPr>
            </w:pPr>
            <w:r w:rsidRPr="00AF2E4E">
              <w:rPr>
                <w:sz w:val="20"/>
                <w:szCs w:val="20"/>
                <w:lang w:val="en-US" w:eastAsia="ru-RU"/>
              </w:rPr>
              <w:t xml:space="preserve">BH tNS-200IN-24V CR </w:t>
            </w:r>
            <w:r w:rsidRPr="00A07E7B">
              <w:rPr>
                <w:sz w:val="20"/>
                <w:szCs w:val="20"/>
                <w:lang w:eastAsia="ru-RU"/>
              </w:rPr>
              <w:t>Инжектор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F2E4E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val="en-US" w:eastAsia="ru-RU"/>
              </w:rPr>
            </w:pPr>
            <w:r w:rsidRPr="00AF2E4E">
              <w:rPr>
                <w:sz w:val="20"/>
                <w:szCs w:val="20"/>
                <w:lang w:val="en-US"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282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1.18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Сетевой адаптер GS25E15-H1J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1.19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Кейс транспортировочный для видеорегистратора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Транспортировочный кейс</w:t>
            </w:r>
          </w:p>
        </w:tc>
      </w:tr>
      <w:tr w:rsidR="00A07E7B" w:rsidRPr="00A07E7B" w:rsidTr="00A07E7B">
        <w:trPr>
          <w:trHeight w:val="315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1.20</w:t>
            </w:r>
          </w:p>
        </w:tc>
        <w:tc>
          <w:tcPr>
            <w:tcW w:w="59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A07E7B">
              <w:rPr>
                <w:sz w:val="20"/>
                <w:szCs w:val="20"/>
                <w:lang w:eastAsia="ru-RU"/>
              </w:rPr>
              <w:t>Кейс транспортировочный малый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07E7B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jc w:val="center"/>
              <w:rPr>
                <w:sz w:val="24"/>
                <w:szCs w:val="24"/>
                <w:lang w:eastAsia="ru-RU"/>
              </w:rPr>
            </w:pPr>
            <w:r w:rsidRPr="00A07E7B">
              <w:rPr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22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7E7B" w:rsidRPr="00A07E7B" w:rsidRDefault="00A07E7B" w:rsidP="00A07E7B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4C60B8" w:rsidRDefault="004C60B8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AF2E4E" w:rsidRDefault="00AF2E4E">
      <w:pPr>
        <w:rPr>
          <w:noProof/>
          <w:sz w:val="24"/>
          <w:szCs w:val="24"/>
        </w:rPr>
      </w:pPr>
    </w:p>
    <w:p w:rsidR="00D55654" w:rsidRPr="00D55654" w:rsidRDefault="00D55654" w:rsidP="00AF2E4E">
      <w:pPr>
        <w:pStyle w:val="a4"/>
        <w:numPr>
          <w:ilvl w:val="0"/>
          <w:numId w:val="4"/>
        </w:numPr>
        <w:tabs>
          <w:tab w:val="left" w:pos="2673"/>
          <w:tab w:val="center" w:pos="4875"/>
        </w:tabs>
        <w:ind w:left="-1134"/>
        <w:jc w:val="center"/>
        <w:sectPr w:rsidR="00D55654" w:rsidRPr="00D55654" w:rsidSect="00AF2E4E">
          <w:pgSz w:w="11910" w:h="16840"/>
          <w:pgMar w:top="567" w:right="580" w:bottom="1134" w:left="1580" w:header="720" w:footer="720" w:gutter="0"/>
          <w:cols w:space="720"/>
        </w:sectPr>
      </w:pPr>
      <w:r w:rsidRPr="00AF2E4E">
        <w:rPr>
          <w:b/>
          <w:noProof/>
          <w:sz w:val="24"/>
          <w:szCs w:val="24"/>
        </w:rPr>
        <w:t>Структурная схема системы видеорегистрации.</w:t>
      </w:r>
      <w:r w:rsidR="00C010A2">
        <w:rPr>
          <w:noProof/>
          <w:lang w:eastAsia="ru-RU"/>
        </w:rPr>
        <w:drawing>
          <wp:inline distT="0" distB="0" distL="0" distR="0" wp14:anchorId="4C4A2E99" wp14:editId="54EA73FB">
            <wp:extent cx="4286250" cy="284299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56051" cy="288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C43" w:rsidRPr="00A07E7B" w:rsidRDefault="00712A93" w:rsidP="00A07E7B">
      <w:pPr>
        <w:pStyle w:val="a4"/>
        <w:numPr>
          <w:ilvl w:val="0"/>
          <w:numId w:val="4"/>
        </w:numPr>
        <w:tabs>
          <w:tab w:val="left" w:pos="829"/>
          <w:tab w:val="left" w:pos="830"/>
        </w:tabs>
        <w:spacing w:before="210"/>
        <w:rPr>
          <w:b/>
          <w:sz w:val="24"/>
        </w:rPr>
      </w:pPr>
      <w:r w:rsidRPr="00A07E7B">
        <w:rPr>
          <w:b/>
          <w:sz w:val="24"/>
        </w:rPr>
        <w:lastRenderedPageBreak/>
        <w:t>Техническая спецификация к системе</w:t>
      </w:r>
      <w:r w:rsidRPr="00A07E7B">
        <w:rPr>
          <w:b/>
          <w:spacing w:val="-4"/>
          <w:sz w:val="24"/>
        </w:rPr>
        <w:t xml:space="preserve"> </w:t>
      </w:r>
      <w:r w:rsidRPr="00A07E7B">
        <w:rPr>
          <w:b/>
          <w:sz w:val="24"/>
        </w:rPr>
        <w:t>виде</w:t>
      </w:r>
      <w:r w:rsidR="00D55654" w:rsidRPr="00A07E7B">
        <w:rPr>
          <w:b/>
          <w:sz w:val="24"/>
        </w:rPr>
        <w:t>орегистрации.</w:t>
      </w:r>
    </w:p>
    <w:p w:rsidR="008A2B1D" w:rsidRPr="00AF2E4E" w:rsidRDefault="008A2B1D" w:rsidP="00C010A2">
      <w:pPr>
        <w:tabs>
          <w:tab w:val="left" w:pos="829"/>
          <w:tab w:val="left" w:pos="830"/>
        </w:tabs>
        <w:spacing w:before="210"/>
        <w:rPr>
          <w:b/>
          <w:sz w:val="24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6"/>
        <w:gridCol w:w="2923"/>
        <w:gridCol w:w="2699"/>
        <w:gridCol w:w="3277"/>
      </w:tblGrid>
      <w:tr w:rsidR="00A31C43" w:rsidTr="004C60B8">
        <w:trPr>
          <w:trHeight w:val="744"/>
        </w:trPr>
        <w:tc>
          <w:tcPr>
            <w:tcW w:w="486" w:type="dxa"/>
          </w:tcPr>
          <w:p w:rsidR="00A31C43" w:rsidRDefault="00712A93">
            <w:pPr>
              <w:pStyle w:val="TableParagraph"/>
              <w:spacing w:before="2" w:line="278" w:lineRule="auto"/>
              <w:ind w:left="115" w:right="82" w:firstLine="38"/>
              <w:rPr>
                <w:b/>
                <w:sz w:val="18"/>
              </w:rPr>
            </w:pPr>
            <w:r>
              <w:rPr>
                <w:b/>
                <w:sz w:val="18"/>
              </w:rPr>
              <w:t>№ п/п</w:t>
            </w:r>
          </w:p>
        </w:tc>
        <w:tc>
          <w:tcPr>
            <w:tcW w:w="2923" w:type="dxa"/>
          </w:tcPr>
          <w:p w:rsidR="00A31C43" w:rsidRDefault="00712A93">
            <w:pPr>
              <w:pStyle w:val="TableParagraph"/>
              <w:spacing w:before="4"/>
              <w:ind w:left="213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 оборудования</w:t>
            </w:r>
          </w:p>
        </w:tc>
        <w:tc>
          <w:tcPr>
            <w:tcW w:w="2699" w:type="dxa"/>
          </w:tcPr>
          <w:p w:rsidR="00A31C43" w:rsidRDefault="00712A93">
            <w:pPr>
              <w:pStyle w:val="TableParagraph"/>
              <w:spacing w:before="2" w:line="278" w:lineRule="auto"/>
              <w:ind w:left="626" w:hanging="528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 технических характеристик</w:t>
            </w:r>
          </w:p>
        </w:tc>
        <w:tc>
          <w:tcPr>
            <w:tcW w:w="3277" w:type="dxa"/>
          </w:tcPr>
          <w:p w:rsidR="00A31C43" w:rsidRDefault="00712A93">
            <w:pPr>
              <w:pStyle w:val="TableParagraph"/>
              <w:spacing w:before="4"/>
              <w:ind w:left="89" w:right="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Значение технических характеристик</w:t>
            </w:r>
          </w:p>
        </w:tc>
      </w:tr>
      <w:tr w:rsidR="00A31C43" w:rsidTr="004C60B8">
        <w:trPr>
          <w:trHeight w:val="437"/>
        </w:trPr>
        <w:tc>
          <w:tcPr>
            <w:tcW w:w="486" w:type="dxa"/>
            <w:vMerge w:val="restart"/>
          </w:tcPr>
          <w:p w:rsidR="00A31C43" w:rsidRDefault="00712A93">
            <w:pPr>
              <w:pStyle w:val="TableParagraph"/>
              <w:spacing w:before="2"/>
              <w:ind w:left="158" w:right="141"/>
              <w:jc w:val="center"/>
              <w:rPr>
                <w:sz w:val="18"/>
              </w:rPr>
            </w:pPr>
            <w:r>
              <w:rPr>
                <w:sz w:val="18"/>
              </w:rPr>
              <w:t>1.</w:t>
            </w:r>
          </w:p>
        </w:tc>
        <w:tc>
          <w:tcPr>
            <w:tcW w:w="2923" w:type="dxa"/>
            <w:vMerge w:val="restart"/>
          </w:tcPr>
          <w:p w:rsidR="00A31C43" w:rsidRDefault="00712A93">
            <w:pPr>
              <w:pStyle w:val="TableParagraph"/>
              <w:spacing w:line="207" w:lineRule="exact"/>
              <w:rPr>
                <w:sz w:val="18"/>
              </w:rPr>
            </w:pPr>
            <w:r>
              <w:rPr>
                <w:sz w:val="18"/>
              </w:rPr>
              <w:t>Видеорегистратор ДЭЛ-150В-МД</w:t>
            </w:r>
            <w:r w:rsidR="00C010A2">
              <w:rPr>
                <w:sz w:val="18"/>
              </w:rPr>
              <w:t>0</w:t>
            </w:r>
          </w:p>
        </w:tc>
        <w:tc>
          <w:tcPr>
            <w:tcW w:w="2699" w:type="dxa"/>
          </w:tcPr>
          <w:p w:rsidR="00A31C43" w:rsidRDefault="00712A93">
            <w:pPr>
              <w:pStyle w:val="TableParagraph"/>
              <w:spacing w:before="3" w:line="206" w:lineRule="exact"/>
              <w:ind w:right="304"/>
              <w:rPr>
                <w:sz w:val="18"/>
              </w:rPr>
            </w:pPr>
            <w:r>
              <w:rPr>
                <w:sz w:val="18"/>
              </w:rPr>
              <w:t>Количество подключаемых видеокамер, шт.</w:t>
            </w:r>
          </w:p>
        </w:tc>
        <w:tc>
          <w:tcPr>
            <w:tcW w:w="3277" w:type="dxa"/>
          </w:tcPr>
          <w:p w:rsidR="00A31C43" w:rsidRDefault="00C010A2">
            <w:pPr>
              <w:pStyle w:val="TableParagraph"/>
              <w:spacing w:line="207" w:lineRule="exact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</w:tr>
      <w:tr w:rsidR="00A31C43" w:rsidTr="004C60B8">
        <w:trPr>
          <w:trHeight w:val="152"/>
        </w:trPr>
        <w:tc>
          <w:tcPr>
            <w:tcW w:w="486" w:type="dxa"/>
            <w:vMerge/>
            <w:tcBorders>
              <w:top w:val="nil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A31C43" w:rsidRDefault="00712A93">
            <w:pPr>
              <w:pStyle w:val="TableParagraph"/>
              <w:spacing w:before="2" w:line="206" w:lineRule="exact"/>
              <w:ind w:right="394"/>
              <w:rPr>
                <w:sz w:val="18"/>
              </w:rPr>
            </w:pPr>
            <w:r>
              <w:rPr>
                <w:sz w:val="18"/>
              </w:rPr>
              <w:t>Съёмный носитель, форм- фактор</w:t>
            </w:r>
          </w:p>
        </w:tc>
        <w:tc>
          <w:tcPr>
            <w:tcW w:w="3277" w:type="dxa"/>
            <w:tcBorders>
              <w:bottom w:val="single" w:sz="4" w:space="0" w:color="auto"/>
            </w:tcBorders>
          </w:tcPr>
          <w:p w:rsidR="00A31C43" w:rsidRPr="00C010A2" w:rsidRDefault="00712A93">
            <w:pPr>
              <w:pStyle w:val="TableParagraph"/>
              <w:spacing w:line="207" w:lineRule="exact"/>
              <w:ind w:left="91" w:right="82"/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SSD</w:t>
            </w:r>
            <w:r w:rsidR="00C010A2">
              <w:rPr>
                <w:sz w:val="18"/>
              </w:rPr>
              <w:t xml:space="preserve"> 2,5</w:t>
            </w:r>
            <w:r w:rsidR="00C010A2">
              <w:rPr>
                <w:sz w:val="18"/>
                <w:lang w:val="en-US"/>
              </w:rPr>
              <w:t>”</w:t>
            </w:r>
            <w:r w:rsidR="00C010A2">
              <w:rPr>
                <w:sz w:val="18"/>
              </w:rPr>
              <w:t>/</w:t>
            </w:r>
            <w:r w:rsidR="00C010A2">
              <w:rPr>
                <w:sz w:val="18"/>
                <w:lang w:val="en-US"/>
              </w:rPr>
              <w:t>HDD</w:t>
            </w:r>
            <w:r w:rsidR="00C010A2">
              <w:rPr>
                <w:sz w:val="18"/>
              </w:rPr>
              <w:t xml:space="preserve"> 2,5</w:t>
            </w:r>
            <w:r w:rsidR="00C010A2">
              <w:rPr>
                <w:sz w:val="18"/>
                <w:lang w:val="en-US"/>
              </w:rPr>
              <w:t>”</w:t>
            </w:r>
          </w:p>
        </w:tc>
      </w:tr>
      <w:tr w:rsidR="004C60B8" w:rsidTr="004C60B8">
        <w:trPr>
          <w:trHeight w:val="379"/>
        </w:trPr>
        <w:tc>
          <w:tcPr>
            <w:tcW w:w="486" w:type="dxa"/>
            <w:vMerge/>
            <w:tcBorders>
              <w:top w:val="nil"/>
            </w:tcBorders>
          </w:tcPr>
          <w:p w:rsidR="004C60B8" w:rsidRDefault="004C60B8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4C60B8" w:rsidRDefault="004C60B8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top w:val="single" w:sz="4" w:space="0" w:color="auto"/>
            </w:tcBorders>
          </w:tcPr>
          <w:p w:rsidR="004C60B8" w:rsidRDefault="004C60B8" w:rsidP="008A2B1D">
            <w:pPr>
              <w:pStyle w:val="TableParagraph"/>
              <w:spacing w:before="2" w:line="206" w:lineRule="exact"/>
              <w:ind w:right="394"/>
              <w:rPr>
                <w:sz w:val="18"/>
              </w:rPr>
            </w:pPr>
            <w:r>
              <w:rPr>
                <w:sz w:val="18"/>
              </w:rPr>
              <w:t>Запись с разрешением, МП</w:t>
            </w:r>
          </w:p>
        </w:tc>
        <w:tc>
          <w:tcPr>
            <w:tcW w:w="3277" w:type="dxa"/>
            <w:tcBorders>
              <w:top w:val="single" w:sz="4" w:space="0" w:color="auto"/>
            </w:tcBorders>
          </w:tcPr>
          <w:p w:rsidR="004C60B8" w:rsidRDefault="004C60B8" w:rsidP="008A2B1D">
            <w:pPr>
              <w:pStyle w:val="TableParagraph"/>
              <w:spacing w:line="207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до 12</w:t>
            </w:r>
          </w:p>
        </w:tc>
      </w:tr>
      <w:tr w:rsidR="008A2B1D" w:rsidRPr="00AF2E4E" w:rsidTr="004C60B8">
        <w:trPr>
          <w:trHeight w:val="111"/>
        </w:trPr>
        <w:tc>
          <w:tcPr>
            <w:tcW w:w="486" w:type="dxa"/>
            <w:vMerge/>
            <w:tcBorders>
              <w:top w:val="nil"/>
            </w:tcBorders>
          </w:tcPr>
          <w:p w:rsidR="008A2B1D" w:rsidRDefault="008A2B1D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8A2B1D" w:rsidRDefault="008A2B1D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top w:val="single" w:sz="4" w:space="0" w:color="auto"/>
              <w:bottom w:val="single" w:sz="4" w:space="0" w:color="auto"/>
            </w:tcBorders>
          </w:tcPr>
          <w:p w:rsidR="008A2B1D" w:rsidRDefault="008A2B1D" w:rsidP="008A2B1D">
            <w:pPr>
              <w:pStyle w:val="TableParagraph"/>
              <w:spacing w:before="2" w:line="206" w:lineRule="exact"/>
              <w:ind w:right="394"/>
              <w:rPr>
                <w:sz w:val="18"/>
              </w:rPr>
            </w:pPr>
            <w:r>
              <w:rPr>
                <w:sz w:val="18"/>
              </w:rPr>
              <w:t>Сетевой интерфейс</w:t>
            </w:r>
          </w:p>
        </w:tc>
        <w:tc>
          <w:tcPr>
            <w:tcW w:w="3277" w:type="dxa"/>
            <w:tcBorders>
              <w:top w:val="single" w:sz="4" w:space="0" w:color="auto"/>
              <w:bottom w:val="single" w:sz="4" w:space="0" w:color="auto"/>
            </w:tcBorders>
          </w:tcPr>
          <w:p w:rsidR="008A2B1D" w:rsidRPr="00AF2E4E" w:rsidRDefault="008A2B1D" w:rsidP="008A2B1D">
            <w:pPr>
              <w:pStyle w:val="TableParagraph"/>
              <w:spacing w:line="207" w:lineRule="exact"/>
              <w:ind w:left="91" w:right="82"/>
              <w:jc w:val="center"/>
              <w:rPr>
                <w:sz w:val="18"/>
                <w:lang w:val="en-US"/>
              </w:rPr>
            </w:pPr>
            <w:r w:rsidRPr="00AF2E4E">
              <w:rPr>
                <w:sz w:val="18"/>
                <w:lang w:val="en-US"/>
              </w:rPr>
              <w:t>1-RJ45 10M/100M/1000</w:t>
            </w:r>
            <w:r>
              <w:rPr>
                <w:sz w:val="18"/>
              </w:rPr>
              <w:t>М</w:t>
            </w:r>
            <w:r w:rsidRPr="00AF2E4E">
              <w:rPr>
                <w:sz w:val="18"/>
                <w:lang w:val="en-US"/>
              </w:rPr>
              <w:t xml:space="preserve"> Ethernet</w:t>
            </w:r>
          </w:p>
        </w:tc>
      </w:tr>
      <w:tr w:rsidR="008A2B1D" w:rsidTr="004C60B8">
        <w:trPr>
          <w:trHeight w:val="159"/>
        </w:trPr>
        <w:tc>
          <w:tcPr>
            <w:tcW w:w="486" w:type="dxa"/>
            <w:vMerge/>
            <w:tcBorders>
              <w:top w:val="nil"/>
            </w:tcBorders>
          </w:tcPr>
          <w:p w:rsidR="008A2B1D" w:rsidRPr="00AF2E4E" w:rsidRDefault="008A2B1D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8A2B1D" w:rsidRPr="00AF2E4E" w:rsidRDefault="008A2B1D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2699" w:type="dxa"/>
            <w:tcBorders>
              <w:top w:val="single" w:sz="4" w:space="0" w:color="auto"/>
            </w:tcBorders>
          </w:tcPr>
          <w:p w:rsidR="008A2B1D" w:rsidRDefault="008A2B1D" w:rsidP="008A2B1D">
            <w:pPr>
              <w:pStyle w:val="TableParagraph"/>
              <w:spacing w:before="2" w:line="206" w:lineRule="exact"/>
              <w:ind w:right="394"/>
              <w:rPr>
                <w:sz w:val="18"/>
              </w:rPr>
            </w:pPr>
            <w:r>
              <w:rPr>
                <w:sz w:val="18"/>
              </w:rPr>
              <w:t>Потребляемая мощность, Вт</w:t>
            </w:r>
          </w:p>
        </w:tc>
        <w:tc>
          <w:tcPr>
            <w:tcW w:w="3277" w:type="dxa"/>
            <w:tcBorders>
              <w:top w:val="single" w:sz="4" w:space="0" w:color="auto"/>
            </w:tcBorders>
          </w:tcPr>
          <w:p w:rsidR="008A2B1D" w:rsidRDefault="008A2B1D" w:rsidP="008A2B1D">
            <w:pPr>
              <w:pStyle w:val="TableParagraph"/>
              <w:spacing w:line="207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до 15</w:t>
            </w:r>
          </w:p>
        </w:tc>
      </w:tr>
      <w:tr w:rsidR="00A31C43" w:rsidTr="004C60B8">
        <w:trPr>
          <w:trHeight w:val="437"/>
        </w:trPr>
        <w:tc>
          <w:tcPr>
            <w:tcW w:w="486" w:type="dxa"/>
            <w:vMerge/>
            <w:tcBorders>
              <w:top w:val="nil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A31C43" w:rsidRDefault="00712A93">
            <w:pPr>
              <w:pStyle w:val="TableParagraph"/>
              <w:spacing w:before="1" w:line="206" w:lineRule="exact"/>
              <w:ind w:right="241"/>
              <w:rPr>
                <w:sz w:val="18"/>
              </w:rPr>
            </w:pPr>
            <w:r>
              <w:rPr>
                <w:sz w:val="18"/>
              </w:rPr>
              <w:t>Параметры электропитания, В</w:t>
            </w:r>
          </w:p>
        </w:tc>
        <w:tc>
          <w:tcPr>
            <w:tcW w:w="3277" w:type="dxa"/>
          </w:tcPr>
          <w:p w:rsidR="00A31C43" w:rsidRPr="00C010A2" w:rsidRDefault="004C60B8">
            <w:pPr>
              <w:pStyle w:val="TableParagraph"/>
              <w:spacing w:line="205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</w:tr>
      <w:tr w:rsidR="00303EBD" w:rsidTr="004C60B8">
        <w:trPr>
          <w:trHeight w:val="385"/>
        </w:trPr>
        <w:tc>
          <w:tcPr>
            <w:tcW w:w="486" w:type="dxa"/>
            <w:vMerge/>
            <w:tcBorders>
              <w:top w:val="nil"/>
            </w:tcBorders>
          </w:tcPr>
          <w:p w:rsidR="00303EBD" w:rsidRDefault="00303EBD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</w:tcBorders>
          </w:tcPr>
          <w:p w:rsidR="00303EBD" w:rsidRDefault="00303EBD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303EBD" w:rsidRDefault="00303EBD">
            <w:pPr>
              <w:pStyle w:val="TableParagraph"/>
              <w:spacing w:before="3" w:line="206" w:lineRule="exact"/>
              <w:ind w:right="1008"/>
              <w:rPr>
                <w:sz w:val="18"/>
              </w:rPr>
            </w:pPr>
            <w:r>
              <w:rPr>
                <w:sz w:val="18"/>
              </w:rPr>
              <w:t>Диапазон рабочих температур, оС</w:t>
            </w:r>
          </w:p>
        </w:tc>
        <w:tc>
          <w:tcPr>
            <w:tcW w:w="3277" w:type="dxa"/>
          </w:tcPr>
          <w:p w:rsidR="00303EBD" w:rsidRDefault="00303EBD">
            <w:pPr>
              <w:pStyle w:val="TableParagraph"/>
              <w:spacing w:line="207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  <w:r w:rsidR="004C60B8">
              <w:rPr>
                <w:sz w:val="18"/>
              </w:rPr>
              <w:t>2</w:t>
            </w:r>
            <w:r>
              <w:rPr>
                <w:sz w:val="18"/>
              </w:rPr>
              <w:t>0…+50</w:t>
            </w:r>
          </w:p>
        </w:tc>
      </w:tr>
      <w:tr w:rsidR="00A31C43" w:rsidTr="004C60B8">
        <w:trPr>
          <w:trHeight w:val="238"/>
        </w:trPr>
        <w:tc>
          <w:tcPr>
            <w:tcW w:w="486" w:type="dxa"/>
            <w:vMerge/>
            <w:tcBorders>
              <w:top w:val="nil"/>
              <w:bottom w:val="single" w:sz="4" w:space="0" w:color="auto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top w:val="nil"/>
              <w:bottom w:val="single" w:sz="4" w:space="0" w:color="auto"/>
            </w:tcBorders>
          </w:tcPr>
          <w:p w:rsidR="00A31C43" w:rsidRDefault="00A31C43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A31C43" w:rsidRDefault="00712A93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sz w:val="18"/>
              </w:rPr>
              <w:t>Срок службы</w:t>
            </w:r>
          </w:p>
        </w:tc>
        <w:tc>
          <w:tcPr>
            <w:tcW w:w="3277" w:type="dxa"/>
            <w:tcBorders>
              <w:bottom w:val="single" w:sz="4" w:space="0" w:color="auto"/>
            </w:tcBorders>
          </w:tcPr>
          <w:p w:rsidR="00A31C43" w:rsidRDefault="00712A93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  <w:r>
              <w:rPr>
                <w:sz w:val="18"/>
              </w:rPr>
              <w:t>не менее 10 лет</w:t>
            </w:r>
          </w:p>
        </w:tc>
      </w:tr>
      <w:tr w:rsidR="008A2B1D" w:rsidTr="00EB2AC3">
        <w:trPr>
          <w:trHeight w:val="4429"/>
        </w:trPr>
        <w:tc>
          <w:tcPr>
            <w:tcW w:w="9385" w:type="dxa"/>
            <w:gridSpan w:val="4"/>
            <w:tcBorders>
              <w:top w:val="single" w:sz="4" w:space="0" w:color="auto"/>
            </w:tcBorders>
          </w:tcPr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  <w:r>
              <w:rPr>
                <w:b/>
                <w:noProof/>
                <w:sz w:val="24"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7252E27F">
                  <wp:simplePos x="0" y="0"/>
                  <wp:positionH relativeFrom="column">
                    <wp:posOffset>1235710</wp:posOffset>
                  </wp:positionH>
                  <wp:positionV relativeFrom="paragraph">
                    <wp:posOffset>-2540</wp:posOffset>
                  </wp:positionV>
                  <wp:extent cx="3619500" cy="211518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8A2B1D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</w:p>
          <w:p w:rsidR="008A2B1D" w:rsidRDefault="008A2B1D" w:rsidP="00EB2AC3">
            <w:pPr>
              <w:pStyle w:val="TableParagraph"/>
              <w:spacing w:line="186" w:lineRule="exact"/>
              <w:ind w:left="88" w:right="82"/>
              <w:jc w:val="center"/>
              <w:rPr>
                <w:sz w:val="18"/>
              </w:rPr>
            </w:pPr>
            <w:r>
              <w:rPr>
                <w:sz w:val="18"/>
              </w:rPr>
              <w:t>Видеорегистратор ДЭЛ-150В</w:t>
            </w:r>
            <w:r w:rsidR="004C60B8">
              <w:rPr>
                <w:sz w:val="18"/>
              </w:rPr>
              <w:t>2</w:t>
            </w:r>
            <w:r>
              <w:rPr>
                <w:sz w:val="18"/>
              </w:rPr>
              <w:t>-М0</w:t>
            </w:r>
          </w:p>
        </w:tc>
      </w:tr>
      <w:tr w:rsidR="00D55654" w:rsidTr="004C60B8">
        <w:trPr>
          <w:trHeight w:val="366"/>
        </w:trPr>
        <w:tc>
          <w:tcPr>
            <w:tcW w:w="486" w:type="dxa"/>
            <w:vMerge w:val="restart"/>
          </w:tcPr>
          <w:p w:rsidR="00D55654" w:rsidRDefault="00D55654">
            <w:pPr>
              <w:pStyle w:val="TableParagraph"/>
              <w:spacing w:before="4"/>
              <w:ind w:left="158" w:right="141"/>
              <w:jc w:val="center"/>
              <w:rPr>
                <w:sz w:val="18"/>
              </w:rPr>
            </w:pPr>
            <w:r>
              <w:rPr>
                <w:sz w:val="18"/>
              </w:rPr>
              <w:t>2.</w:t>
            </w:r>
          </w:p>
        </w:tc>
        <w:tc>
          <w:tcPr>
            <w:tcW w:w="2923" w:type="dxa"/>
            <w:vMerge w:val="restart"/>
          </w:tcPr>
          <w:p w:rsidR="00D55654" w:rsidRDefault="00D55654">
            <w:pPr>
              <w:pStyle w:val="TableParagraph"/>
              <w:spacing w:before="2"/>
              <w:ind w:right="196"/>
              <w:rPr>
                <w:sz w:val="18"/>
              </w:rPr>
            </w:pPr>
            <w:r>
              <w:rPr>
                <w:sz w:val="18"/>
              </w:rPr>
              <w:t>Видеокамера ВОВ-150-ВК с взрывонепроницаемая оболочкой</w:t>
            </w:r>
          </w:p>
        </w:tc>
        <w:tc>
          <w:tcPr>
            <w:tcW w:w="2699" w:type="dxa"/>
            <w:tcBorders>
              <w:bottom w:val="single" w:sz="8" w:space="0" w:color="000000"/>
            </w:tcBorders>
          </w:tcPr>
          <w:p w:rsidR="00D55654" w:rsidRDefault="00D55654">
            <w:pPr>
              <w:pStyle w:val="TableParagraph"/>
              <w:spacing w:before="2"/>
              <w:rPr>
                <w:sz w:val="18"/>
              </w:rPr>
            </w:pPr>
            <w:r>
              <w:rPr>
                <w:sz w:val="18"/>
              </w:rPr>
              <w:t>Матрица</w:t>
            </w:r>
          </w:p>
        </w:tc>
        <w:tc>
          <w:tcPr>
            <w:tcW w:w="3277" w:type="dxa"/>
            <w:tcBorders>
              <w:bottom w:val="single" w:sz="8" w:space="0" w:color="000000"/>
            </w:tcBorders>
          </w:tcPr>
          <w:p w:rsidR="00D55654" w:rsidRDefault="00D55654">
            <w:pPr>
              <w:pStyle w:val="TableParagraph"/>
              <w:spacing w:before="2"/>
              <w:ind w:left="90" w:right="82"/>
              <w:jc w:val="center"/>
              <w:rPr>
                <w:sz w:val="18"/>
              </w:rPr>
            </w:pPr>
            <w:r>
              <w:rPr>
                <w:sz w:val="18"/>
              </w:rPr>
              <w:t>1/2.8’’ Progressive Scan CMOS</w:t>
            </w:r>
          </w:p>
        </w:tc>
      </w:tr>
      <w:tr w:rsidR="00D55654" w:rsidTr="004C60B8">
        <w:trPr>
          <w:trHeight w:val="219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top w:val="single" w:sz="8" w:space="0" w:color="000000"/>
              <w:bottom w:val="single" w:sz="8" w:space="0" w:color="000000"/>
            </w:tcBorders>
          </w:tcPr>
          <w:p w:rsidR="00D55654" w:rsidRDefault="00D55654">
            <w:pPr>
              <w:pStyle w:val="TableParagraph"/>
              <w:spacing w:before="2" w:line="186" w:lineRule="exact"/>
              <w:rPr>
                <w:sz w:val="18"/>
              </w:rPr>
            </w:pPr>
            <w:r>
              <w:rPr>
                <w:sz w:val="18"/>
              </w:rPr>
              <w:t>Аппаратный WDR</w:t>
            </w:r>
          </w:p>
        </w:tc>
        <w:tc>
          <w:tcPr>
            <w:tcW w:w="3277" w:type="dxa"/>
            <w:tcBorders>
              <w:top w:val="single" w:sz="8" w:space="0" w:color="000000"/>
            </w:tcBorders>
          </w:tcPr>
          <w:p w:rsidR="00D55654" w:rsidRDefault="00D55654">
            <w:pPr>
              <w:pStyle w:val="TableParagraph"/>
              <w:spacing w:before="2" w:line="186" w:lineRule="exact"/>
              <w:ind w:left="92" w:right="81"/>
              <w:jc w:val="center"/>
              <w:rPr>
                <w:sz w:val="18"/>
              </w:rPr>
            </w:pPr>
            <w:r>
              <w:rPr>
                <w:sz w:val="18"/>
              </w:rPr>
              <w:t>120дБ</w:t>
            </w:r>
          </w:p>
        </w:tc>
      </w:tr>
      <w:tr w:rsidR="00D55654" w:rsidTr="004C60B8">
        <w:trPr>
          <w:trHeight w:val="440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top w:val="single" w:sz="8" w:space="0" w:color="000000"/>
              <w:bottom w:val="single" w:sz="8" w:space="0" w:color="000000"/>
            </w:tcBorders>
          </w:tcPr>
          <w:p w:rsidR="00D55654" w:rsidRDefault="00D55654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Чувствительность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207" w:lineRule="exact"/>
              <w:ind w:left="84" w:right="82"/>
              <w:jc w:val="center"/>
              <w:rPr>
                <w:sz w:val="18"/>
              </w:rPr>
            </w:pPr>
            <w:r>
              <w:rPr>
                <w:sz w:val="18"/>
              </w:rPr>
              <w:t>Цвет: 0.01лк@(F1.2,AGC вкл.),</w:t>
            </w:r>
          </w:p>
          <w:p w:rsidR="00D55654" w:rsidRDefault="00D55654">
            <w:pPr>
              <w:pStyle w:val="TableParagraph"/>
              <w:spacing w:line="188" w:lineRule="exact"/>
              <w:ind w:left="89" w:right="82"/>
              <w:jc w:val="center"/>
              <w:rPr>
                <w:sz w:val="18"/>
              </w:rPr>
            </w:pPr>
            <w:r>
              <w:rPr>
                <w:sz w:val="18"/>
              </w:rPr>
              <w:t>Ч/Б: 0.028лк@(F2.0,AGC вкл.), 0лк с ИК</w:t>
            </w:r>
          </w:p>
        </w:tc>
      </w:tr>
      <w:tr w:rsidR="00D55654" w:rsidTr="004C60B8">
        <w:trPr>
          <w:trHeight w:val="439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top w:val="single" w:sz="8" w:space="0" w:color="000000"/>
            </w:tcBorders>
          </w:tcPr>
          <w:p w:rsidR="00D55654" w:rsidRDefault="00D55654">
            <w:pPr>
              <w:pStyle w:val="TableParagraph"/>
              <w:spacing w:before="3" w:line="206" w:lineRule="exact"/>
              <w:ind w:right="611"/>
              <w:rPr>
                <w:sz w:val="18"/>
              </w:rPr>
            </w:pPr>
            <w:r>
              <w:rPr>
                <w:sz w:val="18"/>
              </w:rPr>
              <w:t>Скорость электронного затвора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before="3" w:line="206" w:lineRule="exact"/>
              <w:ind w:left="1416" w:right="89" w:hanging="1299"/>
              <w:rPr>
                <w:sz w:val="18"/>
              </w:rPr>
            </w:pPr>
            <w:r>
              <w:rPr>
                <w:sz w:val="18"/>
              </w:rPr>
              <w:t>1/3с ~ 1/100,000с, поддержка медленного затвора</w:t>
            </w:r>
          </w:p>
        </w:tc>
      </w:tr>
      <w:tr w:rsidR="00D55654" w:rsidTr="004C60B8">
        <w:trPr>
          <w:trHeight w:val="217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right w:val="single" w:sz="8" w:space="0" w:color="000000"/>
            </w:tcBorders>
          </w:tcPr>
          <w:p w:rsidR="00D55654" w:rsidRDefault="00D55654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sz w:val="18"/>
              </w:rPr>
              <w:t>Объектив</w:t>
            </w:r>
          </w:p>
        </w:tc>
        <w:tc>
          <w:tcPr>
            <w:tcW w:w="3277" w:type="dxa"/>
            <w:tcBorders>
              <w:left w:val="single" w:sz="8" w:space="0" w:color="000000"/>
            </w:tcBorders>
          </w:tcPr>
          <w:p w:rsidR="00D55654" w:rsidRDefault="00D55654">
            <w:pPr>
              <w:pStyle w:val="TableParagraph"/>
              <w:spacing w:line="186" w:lineRule="exact"/>
              <w:ind w:left="116" w:right="109"/>
              <w:jc w:val="center"/>
              <w:rPr>
                <w:sz w:val="18"/>
              </w:rPr>
            </w:pPr>
            <w:r>
              <w:rPr>
                <w:sz w:val="18"/>
              </w:rPr>
              <w:t>2.8мм</w:t>
            </w:r>
          </w:p>
        </w:tc>
      </w:tr>
      <w:tr w:rsidR="00D55654" w:rsidTr="004C60B8">
        <w:trPr>
          <w:trHeight w:val="439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right w:val="single" w:sz="8" w:space="0" w:color="000000"/>
            </w:tcBorders>
          </w:tcPr>
          <w:p w:rsidR="00D55654" w:rsidRDefault="00D55654">
            <w:pPr>
              <w:pStyle w:val="TableParagraph"/>
              <w:spacing w:line="207" w:lineRule="exact"/>
              <w:rPr>
                <w:sz w:val="18"/>
              </w:rPr>
            </w:pPr>
            <w:r>
              <w:rPr>
                <w:sz w:val="18"/>
              </w:rPr>
              <w:t>Угол обзора объектива</w:t>
            </w:r>
          </w:p>
        </w:tc>
        <w:tc>
          <w:tcPr>
            <w:tcW w:w="3277" w:type="dxa"/>
            <w:tcBorders>
              <w:left w:val="single" w:sz="8" w:space="0" w:color="000000"/>
            </w:tcBorders>
          </w:tcPr>
          <w:p w:rsidR="00D55654" w:rsidRDefault="00D55654">
            <w:pPr>
              <w:pStyle w:val="TableParagraph"/>
              <w:spacing w:line="206" w:lineRule="exact"/>
              <w:ind w:left="116" w:right="116"/>
              <w:jc w:val="center"/>
              <w:rPr>
                <w:sz w:val="18"/>
              </w:rPr>
            </w:pPr>
            <w:r>
              <w:rPr>
                <w:sz w:val="18"/>
              </w:rPr>
              <w:t>по горизонтали: 103°, по вертикали: 59°,</w:t>
            </w:r>
          </w:p>
          <w:p w:rsidR="00D55654" w:rsidRDefault="00D55654">
            <w:pPr>
              <w:pStyle w:val="TableParagraph"/>
              <w:spacing w:line="188" w:lineRule="exact"/>
              <w:ind w:left="116" w:right="111"/>
              <w:jc w:val="center"/>
              <w:rPr>
                <w:sz w:val="18"/>
              </w:rPr>
            </w:pPr>
            <w:r>
              <w:rPr>
                <w:sz w:val="18"/>
              </w:rPr>
              <w:t>по диагонали: 118</w:t>
            </w:r>
          </w:p>
        </w:tc>
      </w:tr>
      <w:tr w:rsidR="00D55654" w:rsidTr="004C60B8">
        <w:trPr>
          <w:trHeight w:val="217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sz w:val="18"/>
              </w:rPr>
              <w:t>Максимальное разрешение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186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1920×1080</w:t>
            </w:r>
          </w:p>
        </w:tc>
      </w:tr>
      <w:tr w:rsidR="00D55654" w:rsidTr="004C60B8">
        <w:trPr>
          <w:trHeight w:val="439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207" w:lineRule="exact"/>
              <w:rPr>
                <w:sz w:val="18"/>
              </w:rPr>
            </w:pPr>
            <w:r>
              <w:rPr>
                <w:sz w:val="18"/>
              </w:rPr>
              <w:t>Основной поток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206" w:lineRule="exact"/>
              <w:ind w:left="89" w:right="82"/>
              <w:jc w:val="center"/>
              <w:rPr>
                <w:sz w:val="18"/>
              </w:rPr>
            </w:pPr>
            <w:r>
              <w:rPr>
                <w:sz w:val="18"/>
              </w:rPr>
              <w:t>25 к/с (1920 × 1080, 1280 × 960, 1280 ×</w:t>
            </w:r>
          </w:p>
          <w:p w:rsidR="00D55654" w:rsidRDefault="00D55654">
            <w:pPr>
              <w:pStyle w:val="TableParagraph"/>
              <w:spacing w:line="188" w:lineRule="exact"/>
              <w:ind w:left="92" w:right="79"/>
              <w:jc w:val="center"/>
              <w:rPr>
                <w:sz w:val="18"/>
              </w:rPr>
            </w:pPr>
            <w:r>
              <w:rPr>
                <w:sz w:val="18"/>
              </w:rPr>
              <w:t>720)</w:t>
            </w:r>
          </w:p>
        </w:tc>
      </w:tr>
      <w:tr w:rsidR="00D55654" w:rsidTr="004C60B8">
        <w:trPr>
          <w:trHeight w:val="256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207" w:lineRule="exact"/>
              <w:rPr>
                <w:sz w:val="18"/>
              </w:rPr>
            </w:pPr>
            <w:r>
              <w:rPr>
                <w:sz w:val="18"/>
              </w:rPr>
              <w:t>Сетевой интерфейс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207" w:lineRule="exact"/>
              <w:ind w:left="89" w:right="82"/>
              <w:jc w:val="center"/>
              <w:rPr>
                <w:sz w:val="18"/>
              </w:rPr>
            </w:pPr>
            <w:r>
              <w:rPr>
                <w:sz w:val="18"/>
              </w:rPr>
              <w:t>1 RJ45 10M/100M Ethernet</w:t>
            </w:r>
          </w:p>
        </w:tc>
      </w:tr>
      <w:tr w:rsidR="00D55654" w:rsidTr="004C60B8">
        <w:trPr>
          <w:trHeight w:val="220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Локальное хранилище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188" w:lineRule="exact"/>
              <w:ind w:left="92" w:right="82"/>
              <w:jc w:val="center"/>
              <w:rPr>
                <w:sz w:val="18"/>
              </w:rPr>
            </w:pPr>
            <w:r>
              <w:rPr>
                <w:sz w:val="18"/>
              </w:rPr>
              <w:t>Слот для microSD/SDHC/SDXC до 128Гб</w:t>
            </w:r>
          </w:p>
        </w:tc>
      </w:tr>
      <w:tr w:rsidR="00D55654" w:rsidTr="004C60B8">
        <w:trPr>
          <w:trHeight w:val="238"/>
        </w:trPr>
        <w:tc>
          <w:tcPr>
            <w:tcW w:w="486" w:type="dxa"/>
            <w:vMerge/>
          </w:tcPr>
          <w:p w:rsidR="00D55654" w:rsidRDefault="00D55654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sz w:val="18"/>
              </w:rPr>
              <w:t>Рабочие условия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204" w:lineRule="exact"/>
              <w:ind w:left="92" w:right="80"/>
              <w:jc w:val="center"/>
              <w:rPr>
                <w:sz w:val="18"/>
              </w:rPr>
            </w:pPr>
            <w:r>
              <w:rPr>
                <w:sz w:val="18"/>
              </w:rPr>
              <w:t>-40 °C…+60 °C, влажность 95%</w:t>
            </w:r>
          </w:p>
        </w:tc>
      </w:tr>
      <w:tr w:rsidR="00D55654" w:rsidTr="004C60B8">
        <w:trPr>
          <w:trHeight w:val="220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Защита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188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IP67</w:t>
            </w:r>
          </w:p>
        </w:tc>
      </w:tr>
      <w:tr w:rsidR="00D55654" w:rsidTr="004C60B8">
        <w:trPr>
          <w:trHeight w:val="437"/>
        </w:trPr>
        <w:tc>
          <w:tcPr>
            <w:tcW w:w="486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</w:tcPr>
          <w:p w:rsidR="00D55654" w:rsidRDefault="00D55654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sz w:val="18"/>
              </w:rPr>
              <w:t>Дальность действия ИК-</w:t>
            </w:r>
          </w:p>
          <w:p w:rsidR="00D55654" w:rsidRDefault="00D55654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sz w:val="18"/>
              </w:rPr>
              <w:t>подсветки</w:t>
            </w:r>
          </w:p>
        </w:tc>
        <w:tc>
          <w:tcPr>
            <w:tcW w:w="3277" w:type="dxa"/>
          </w:tcPr>
          <w:p w:rsidR="00D55654" w:rsidRDefault="00D55654">
            <w:pPr>
              <w:pStyle w:val="TableParagraph"/>
              <w:spacing w:line="201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До 30м</w:t>
            </w:r>
          </w:p>
        </w:tc>
      </w:tr>
      <w:tr w:rsidR="00D55654" w:rsidTr="004C60B8">
        <w:trPr>
          <w:trHeight w:val="286"/>
        </w:trPr>
        <w:tc>
          <w:tcPr>
            <w:tcW w:w="486" w:type="dxa"/>
            <w:vMerge/>
            <w:tcBorders>
              <w:bottom w:val="single" w:sz="4" w:space="0" w:color="auto"/>
            </w:tcBorders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923" w:type="dxa"/>
            <w:vMerge/>
            <w:tcBorders>
              <w:bottom w:val="single" w:sz="4" w:space="0" w:color="auto"/>
            </w:tcBorders>
          </w:tcPr>
          <w:p w:rsidR="00D55654" w:rsidRDefault="00D55654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D55654" w:rsidRDefault="00D55654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Маркировка по взрывозащите</w:t>
            </w:r>
          </w:p>
        </w:tc>
        <w:tc>
          <w:tcPr>
            <w:tcW w:w="3277" w:type="dxa"/>
            <w:tcBorders>
              <w:bottom w:val="single" w:sz="4" w:space="0" w:color="auto"/>
            </w:tcBorders>
          </w:tcPr>
          <w:p w:rsidR="00D55654" w:rsidRDefault="00D55654">
            <w:pPr>
              <w:pStyle w:val="TableParagraph"/>
              <w:spacing w:line="188" w:lineRule="exact"/>
              <w:ind w:left="91" w:right="82"/>
              <w:jc w:val="center"/>
              <w:rPr>
                <w:sz w:val="18"/>
              </w:rPr>
            </w:pPr>
            <w:r>
              <w:rPr>
                <w:sz w:val="18"/>
              </w:rPr>
              <w:t>1 Ex d IIC</w:t>
            </w:r>
            <w:r w:rsidR="004C60B8">
              <w:rPr>
                <w:sz w:val="18"/>
              </w:rPr>
              <w:t xml:space="preserve"> Т6</w:t>
            </w:r>
            <w:r>
              <w:rPr>
                <w:sz w:val="18"/>
              </w:rPr>
              <w:t xml:space="preserve"> Gb</w:t>
            </w:r>
          </w:p>
        </w:tc>
      </w:tr>
      <w:tr w:rsidR="00EB2AC3" w:rsidTr="00D644AA">
        <w:trPr>
          <w:trHeight w:val="14873"/>
        </w:trPr>
        <w:tc>
          <w:tcPr>
            <w:tcW w:w="9385" w:type="dxa"/>
            <w:gridSpan w:val="4"/>
            <w:tcBorders>
              <w:top w:val="single" w:sz="4" w:space="0" w:color="auto"/>
            </w:tcBorders>
          </w:tcPr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F7523B" w:rsidP="00C950E4">
            <w:pPr>
              <w:pStyle w:val="a3"/>
              <w:spacing w:before="7"/>
              <w:rPr>
                <w:sz w:val="18"/>
              </w:rPr>
            </w:pPr>
            <w:r>
              <w:rPr>
                <w:noProof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margin-left:221.05pt;margin-top:7.25pt;width:234.45pt;height:224.5pt;z-index:25166131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28" DrawAspect="Content" ObjectID="_1740403880" r:id="rId11"/>
              </w:object>
            </w:r>
            <w:r>
              <w:rPr>
                <w:noProof/>
                <w:sz w:val="18"/>
              </w:rPr>
              <w:object w:dxaOrig="1440" w:dyaOrig="1440">
                <v:shape id="_x0000_s1027" type="#_x0000_t75" style="position:absolute;margin-left:11.2pt;margin-top:7.25pt;width:217.35pt;height:234.65pt;z-index:251659264;mso-position-horizontal-relative:text;mso-position-vertical-relative:text;mso-width-relative:page;mso-height-relative:page" wrapcoords="-74 0 -74 21531 21600 21531 21600 0 -74 0">
                  <v:imagedata r:id="rId12" o:title=""/>
                </v:shape>
                <o:OLEObject Type="Embed" ProgID="PBrush" ShapeID="_x0000_s1027" DrawAspect="Content" ObjectID="_1740403881" r:id="rId13"/>
              </w:object>
            </w: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C950E4" w:rsidRDefault="00C950E4" w:rsidP="00C950E4">
            <w:pPr>
              <w:pStyle w:val="a3"/>
              <w:spacing w:before="7"/>
              <w:rPr>
                <w:sz w:val="18"/>
              </w:rPr>
            </w:pPr>
          </w:p>
          <w:p w:rsidR="00D644AA" w:rsidRDefault="00D644AA" w:rsidP="00C950E4">
            <w:pPr>
              <w:pStyle w:val="a3"/>
              <w:spacing w:before="7"/>
              <w:jc w:val="center"/>
              <w:rPr>
                <w:sz w:val="18"/>
              </w:rPr>
            </w:pPr>
          </w:p>
          <w:p w:rsidR="00D644AA" w:rsidRDefault="00D644AA" w:rsidP="00C950E4">
            <w:pPr>
              <w:pStyle w:val="a3"/>
              <w:spacing w:before="7"/>
              <w:jc w:val="center"/>
              <w:rPr>
                <w:sz w:val="18"/>
              </w:rPr>
            </w:pPr>
          </w:p>
          <w:p w:rsidR="00D644AA" w:rsidRDefault="00D644AA" w:rsidP="00C950E4">
            <w:pPr>
              <w:pStyle w:val="a3"/>
              <w:spacing w:before="7"/>
              <w:jc w:val="center"/>
              <w:rPr>
                <w:sz w:val="18"/>
              </w:rPr>
            </w:pPr>
            <w:r>
              <w:object w:dxaOrig="10980" w:dyaOrig="7605">
                <v:shape id="_x0000_i1025" type="#_x0000_t75" style="width:468pt;height:324pt" o:ole="">
                  <v:imagedata r:id="rId14" o:title=""/>
                </v:shape>
                <o:OLEObject Type="Embed" ProgID="PBrush" ShapeID="_x0000_i1025" DrawAspect="Content" ObjectID="_1740403879" r:id="rId15"/>
              </w:object>
            </w:r>
          </w:p>
          <w:p w:rsidR="00D644AA" w:rsidRDefault="00D644AA" w:rsidP="00C950E4">
            <w:pPr>
              <w:pStyle w:val="a3"/>
              <w:spacing w:before="7"/>
              <w:jc w:val="center"/>
              <w:rPr>
                <w:sz w:val="18"/>
              </w:rPr>
            </w:pPr>
          </w:p>
          <w:p w:rsidR="00D644AA" w:rsidRDefault="00D644AA" w:rsidP="00C950E4">
            <w:pPr>
              <w:pStyle w:val="a3"/>
              <w:spacing w:before="7"/>
              <w:jc w:val="center"/>
              <w:rPr>
                <w:sz w:val="18"/>
              </w:rPr>
            </w:pPr>
          </w:p>
          <w:p w:rsidR="00C950E4" w:rsidRPr="00C950E4" w:rsidRDefault="00C950E4" w:rsidP="00C950E4">
            <w:pPr>
              <w:pStyle w:val="a3"/>
              <w:spacing w:before="7"/>
              <w:jc w:val="center"/>
              <w:rPr>
                <w:b/>
                <w:sz w:val="15"/>
              </w:rPr>
            </w:pPr>
            <w:r>
              <w:rPr>
                <w:sz w:val="18"/>
              </w:rPr>
              <w:t xml:space="preserve">Видеокамера ВОВ-150-ВК </w:t>
            </w:r>
            <w:r w:rsidR="00DD753D">
              <w:rPr>
                <w:sz w:val="18"/>
              </w:rPr>
              <w:t>во</w:t>
            </w:r>
            <w:r>
              <w:rPr>
                <w:sz w:val="18"/>
              </w:rPr>
              <w:t xml:space="preserve"> взрывонепроницаем</w:t>
            </w:r>
            <w:r w:rsidR="00DD753D">
              <w:rPr>
                <w:sz w:val="18"/>
              </w:rPr>
              <w:t>ой</w:t>
            </w:r>
            <w:r>
              <w:rPr>
                <w:sz w:val="18"/>
              </w:rPr>
              <w:t xml:space="preserve"> оболочк</w:t>
            </w:r>
            <w:r w:rsidR="00DD753D">
              <w:rPr>
                <w:sz w:val="18"/>
              </w:rPr>
              <w:t>е</w:t>
            </w:r>
          </w:p>
          <w:p w:rsidR="00EB2AC3" w:rsidRDefault="00EB2AC3" w:rsidP="00EB2AC3">
            <w:pPr>
              <w:pStyle w:val="TableParagraph"/>
              <w:spacing w:line="188" w:lineRule="exact"/>
              <w:ind w:left="91" w:right="82"/>
              <w:jc w:val="center"/>
              <w:rPr>
                <w:sz w:val="18"/>
              </w:rPr>
            </w:pPr>
          </w:p>
        </w:tc>
      </w:tr>
    </w:tbl>
    <w:p w:rsidR="00C950E4" w:rsidRDefault="00C950E4" w:rsidP="00C950E4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rPr>
          <w:b/>
        </w:rPr>
      </w:pPr>
    </w:p>
    <w:p w:rsidR="00D644AA" w:rsidRDefault="00C87BFB" w:rsidP="00C950E4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rPr>
          <w:b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0</wp:posOffset>
            </wp:positionV>
            <wp:extent cx="6191250" cy="8801735"/>
            <wp:effectExtent l="0" t="0" r="0" b="0"/>
            <wp:wrapThrough wrapText="bothSides">
              <wp:wrapPolygon edited="0">
                <wp:start x="0" y="0"/>
                <wp:lineTo x="0" y="21552"/>
                <wp:lineTo x="21534" y="21552"/>
                <wp:lineTo x="21534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80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44AA" w:rsidRDefault="00D644AA" w:rsidP="00C950E4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rPr>
          <w:b/>
        </w:rPr>
      </w:pPr>
    </w:p>
    <w:p w:rsidR="00D644AA" w:rsidRDefault="00D644AA" w:rsidP="00C950E4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rPr>
          <w:noProof/>
        </w:rPr>
      </w:pPr>
    </w:p>
    <w:p w:rsidR="00C87BFB" w:rsidRDefault="00C87BFB" w:rsidP="00C87BFB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jc w:val="center"/>
        <w:rPr>
          <w:b/>
        </w:rPr>
      </w:pPr>
    </w:p>
    <w:p w:rsidR="00D644AA" w:rsidRDefault="00D644AA" w:rsidP="00C950E4">
      <w:pPr>
        <w:pStyle w:val="a4"/>
        <w:tabs>
          <w:tab w:val="left" w:pos="829"/>
          <w:tab w:val="left" w:pos="830"/>
        </w:tabs>
        <w:spacing w:line="276" w:lineRule="exact"/>
        <w:ind w:left="830" w:firstLine="0"/>
        <w:rPr>
          <w:b/>
        </w:rPr>
      </w:pPr>
    </w:p>
    <w:bookmarkEnd w:id="0"/>
    <w:p w:rsidR="00D644AA" w:rsidRPr="00C87BFB" w:rsidRDefault="00C87BFB" w:rsidP="00C87BFB">
      <w:pPr>
        <w:tabs>
          <w:tab w:val="left" w:pos="-284"/>
          <w:tab w:val="left" w:pos="3300"/>
        </w:tabs>
        <w:spacing w:line="252" w:lineRule="exact"/>
        <w:rPr>
          <w:b/>
        </w:rPr>
      </w:pPr>
      <w:r>
        <w:rPr>
          <w:b/>
        </w:rPr>
        <w:tab/>
      </w:r>
      <w:r w:rsidR="00D644AA" w:rsidRPr="00D644AA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35165C2C" wp14:editId="35DAE2B2">
            <wp:simplePos x="0" y="0"/>
            <wp:positionH relativeFrom="column">
              <wp:posOffset>0</wp:posOffset>
            </wp:positionH>
            <wp:positionV relativeFrom="paragraph">
              <wp:posOffset>151765</wp:posOffset>
            </wp:positionV>
            <wp:extent cx="5739130" cy="810577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13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644AA" w:rsidRPr="00C87BFB">
      <w:pgSz w:w="11910" w:h="16840"/>
      <w:pgMar w:top="1120" w:right="580" w:bottom="280" w:left="15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523B" w:rsidRDefault="00F7523B" w:rsidP="00D55654">
      <w:r>
        <w:separator/>
      </w:r>
    </w:p>
  </w:endnote>
  <w:endnote w:type="continuationSeparator" w:id="0">
    <w:p w:rsidR="00F7523B" w:rsidRDefault="00F7523B" w:rsidP="00D556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523B" w:rsidRDefault="00F7523B" w:rsidP="00D55654">
      <w:r>
        <w:separator/>
      </w:r>
    </w:p>
  </w:footnote>
  <w:footnote w:type="continuationSeparator" w:id="0">
    <w:p w:rsidR="00F7523B" w:rsidRDefault="00F7523B" w:rsidP="00D556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D52E1"/>
    <w:multiLevelType w:val="hybridMultilevel"/>
    <w:tmpl w:val="7F3EFED2"/>
    <w:lvl w:ilvl="0" w:tplc="603E91FA">
      <w:numFmt w:val="bullet"/>
      <w:lvlText w:val=""/>
      <w:lvlJc w:val="left"/>
      <w:pPr>
        <w:ind w:left="1254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947243FA">
      <w:numFmt w:val="bullet"/>
      <w:lvlText w:val="•"/>
      <w:lvlJc w:val="left"/>
      <w:pPr>
        <w:ind w:left="2108" w:hanging="360"/>
      </w:pPr>
      <w:rPr>
        <w:rFonts w:hint="default"/>
        <w:lang w:val="ru-RU" w:eastAsia="en-US" w:bidi="ar-SA"/>
      </w:rPr>
    </w:lvl>
    <w:lvl w:ilvl="2" w:tplc="5A5CF37A">
      <w:numFmt w:val="bullet"/>
      <w:lvlText w:val="•"/>
      <w:lvlJc w:val="left"/>
      <w:pPr>
        <w:ind w:left="2957" w:hanging="360"/>
      </w:pPr>
      <w:rPr>
        <w:rFonts w:hint="default"/>
        <w:lang w:val="ru-RU" w:eastAsia="en-US" w:bidi="ar-SA"/>
      </w:rPr>
    </w:lvl>
    <w:lvl w:ilvl="3" w:tplc="3F8C61AE">
      <w:numFmt w:val="bullet"/>
      <w:lvlText w:val="•"/>
      <w:lvlJc w:val="left"/>
      <w:pPr>
        <w:ind w:left="3805" w:hanging="360"/>
      </w:pPr>
      <w:rPr>
        <w:rFonts w:hint="default"/>
        <w:lang w:val="ru-RU" w:eastAsia="en-US" w:bidi="ar-SA"/>
      </w:rPr>
    </w:lvl>
    <w:lvl w:ilvl="4" w:tplc="BE68506C">
      <w:numFmt w:val="bullet"/>
      <w:lvlText w:val="•"/>
      <w:lvlJc w:val="left"/>
      <w:pPr>
        <w:ind w:left="4654" w:hanging="360"/>
      </w:pPr>
      <w:rPr>
        <w:rFonts w:hint="default"/>
        <w:lang w:val="ru-RU" w:eastAsia="en-US" w:bidi="ar-SA"/>
      </w:rPr>
    </w:lvl>
    <w:lvl w:ilvl="5" w:tplc="D4D486CA">
      <w:numFmt w:val="bullet"/>
      <w:lvlText w:val="•"/>
      <w:lvlJc w:val="left"/>
      <w:pPr>
        <w:ind w:left="5503" w:hanging="360"/>
      </w:pPr>
      <w:rPr>
        <w:rFonts w:hint="default"/>
        <w:lang w:val="ru-RU" w:eastAsia="en-US" w:bidi="ar-SA"/>
      </w:rPr>
    </w:lvl>
    <w:lvl w:ilvl="6" w:tplc="5722326E">
      <w:numFmt w:val="bullet"/>
      <w:lvlText w:val="•"/>
      <w:lvlJc w:val="left"/>
      <w:pPr>
        <w:ind w:left="6351" w:hanging="360"/>
      </w:pPr>
      <w:rPr>
        <w:rFonts w:hint="default"/>
        <w:lang w:val="ru-RU" w:eastAsia="en-US" w:bidi="ar-SA"/>
      </w:rPr>
    </w:lvl>
    <w:lvl w:ilvl="7" w:tplc="0A84DD14">
      <w:numFmt w:val="bullet"/>
      <w:lvlText w:val="•"/>
      <w:lvlJc w:val="left"/>
      <w:pPr>
        <w:ind w:left="7200" w:hanging="360"/>
      </w:pPr>
      <w:rPr>
        <w:rFonts w:hint="default"/>
        <w:lang w:val="ru-RU" w:eastAsia="en-US" w:bidi="ar-SA"/>
      </w:rPr>
    </w:lvl>
    <w:lvl w:ilvl="8" w:tplc="0C0EB8B2">
      <w:numFmt w:val="bullet"/>
      <w:lvlText w:val="•"/>
      <w:lvlJc w:val="left"/>
      <w:pPr>
        <w:ind w:left="8049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28C0095F"/>
    <w:multiLevelType w:val="hybridMultilevel"/>
    <w:tmpl w:val="1DD60F38"/>
    <w:lvl w:ilvl="0" w:tplc="EC4A66FA">
      <w:start w:val="1"/>
      <w:numFmt w:val="decimal"/>
      <w:lvlText w:val="%1."/>
      <w:lvlJc w:val="left"/>
      <w:pPr>
        <w:ind w:left="11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10" w:hanging="360"/>
      </w:pPr>
    </w:lvl>
    <w:lvl w:ilvl="2" w:tplc="0419001B" w:tentative="1">
      <w:start w:val="1"/>
      <w:numFmt w:val="lowerRoman"/>
      <w:lvlText w:val="%3."/>
      <w:lvlJc w:val="right"/>
      <w:pPr>
        <w:ind w:left="2630" w:hanging="180"/>
      </w:pPr>
    </w:lvl>
    <w:lvl w:ilvl="3" w:tplc="0419000F" w:tentative="1">
      <w:start w:val="1"/>
      <w:numFmt w:val="decimal"/>
      <w:lvlText w:val="%4."/>
      <w:lvlJc w:val="left"/>
      <w:pPr>
        <w:ind w:left="3350" w:hanging="360"/>
      </w:pPr>
    </w:lvl>
    <w:lvl w:ilvl="4" w:tplc="04190019" w:tentative="1">
      <w:start w:val="1"/>
      <w:numFmt w:val="lowerLetter"/>
      <w:lvlText w:val="%5."/>
      <w:lvlJc w:val="left"/>
      <w:pPr>
        <w:ind w:left="4070" w:hanging="360"/>
      </w:pPr>
    </w:lvl>
    <w:lvl w:ilvl="5" w:tplc="0419001B" w:tentative="1">
      <w:start w:val="1"/>
      <w:numFmt w:val="lowerRoman"/>
      <w:lvlText w:val="%6."/>
      <w:lvlJc w:val="right"/>
      <w:pPr>
        <w:ind w:left="4790" w:hanging="180"/>
      </w:pPr>
    </w:lvl>
    <w:lvl w:ilvl="6" w:tplc="0419000F" w:tentative="1">
      <w:start w:val="1"/>
      <w:numFmt w:val="decimal"/>
      <w:lvlText w:val="%7."/>
      <w:lvlJc w:val="left"/>
      <w:pPr>
        <w:ind w:left="5510" w:hanging="360"/>
      </w:pPr>
    </w:lvl>
    <w:lvl w:ilvl="7" w:tplc="04190019" w:tentative="1">
      <w:start w:val="1"/>
      <w:numFmt w:val="lowerLetter"/>
      <w:lvlText w:val="%8."/>
      <w:lvlJc w:val="left"/>
      <w:pPr>
        <w:ind w:left="6230" w:hanging="360"/>
      </w:pPr>
    </w:lvl>
    <w:lvl w:ilvl="8" w:tplc="0419001B" w:tentative="1">
      <w:start w:val="1"/>
      <w:numFmt w:val="lowerRoman"/>
      <w:lvlText w:val="%9."/>
      <w:lvlJc w:val="right"/>
      <w:pPr>
        <w:ind w:left="6950" w:hanging="180"/>
      </w:pPr>
    </w:lvl>
  </w:abstractNum>
  <w:abstractNum w:abstractNumId="2" w15:restartNumberingAfterBreak="0">
    <w:nsid w:val="2995773A"/>
    <w:multiLevelType w:val="hybridMultilevel"/>
    <w:tmpl w:val="5EEE568E"/>
    <w:lvl w:ilvl="0" w:tplc="F3FEF740">
      <w:start w:val="1"/>
      <w:numFmt w:val="decimal"/>
      <w:lvlText w:val="%1."/>
      <w:lvlJc w:val="left"/>
      <w:pPr>
        <w:ind w:left="1538" w:hanging="98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56C338">
      <w:numFmt w:val="bullet"/>
      <w:lvlText w:val="•"/>
      <w:lvlJc w:val="left"/>
      <w:pPr>
        <w:ind w:left="2360" w:hanging="989"/>
      </w:pPr>
      <w:rPr>
        <w:rFonts w:hint="default"/>
        <w:lang w:val="ru-RU" w:eastAsia="en-US" w:bidi="ar-SA"/>
      </w:rPr>
    </w:lvl>
    <w:lvl w:ilvl="2" w:tplc="AF5602F4">
      <w:numFmt w:val="bullet"/>
      <w:lvlText w:val="•"/>
      <w:lvlJc w:val="left"/>
      <w:pPr>
        <w:ind w:left="3181" w:hanging="989"/>
      </w:pPr>
      <w:rPr>
        <w:rFonts w:hint="default"/>
        <w:lang w:val="ru-RU" w:eastAsia="en-US" w:bidi="ar-SA"/>
      </w:rPr>
    </w:lvl>
    <w:lvl w:ilvl="3" w:tplc="86D8B310">
      <w:numFmt w:val="bullet"/>
      <w:lvlText w:val="•"/>
      <w:lvlJc w:val="left"/>
      <w:pPr>
        <w:ind w:left="4001" w:hanging="989"/>
      </w:pPr>
      <w:rPr>
        <w:rFonts w:hint="default"/>
        <w:lang w:val="ru-RU" w:eastAsia="en-US" w:bidi="ar-SA"/>
      </w:rPr>
    </w:lvl>
    <w:lvl w:ilvl="4" w:tplc="1C1E037C">
      <w:numFmt w:val="bullet"/>
      <w:lvlText w:val="•"/>
      <w:lvlJc w:val="left"/>
      <w:pPr>
        <w:ind w:left="4822" w:hanging="989"/>
      </w:pPr>
      <w:rPr>
        <w:rFonts w:hint="default"/>
        <w:lang w:val="ru-RU" w:eastAsia="en-US" w:bidi="ar-SA"/>
      </w:rPr>
    </w:lvl>
    <w:lvl w:ilvl="5" w:tplc="24F2CCAE">
      <w:numFmt w:val="bullet"/>
      <w:lvlText w:val="•"/>
      <w:lvlJc w:val="left"/>
      <w:pPr>
        <w:ind w:left="5643" w:hanging="989"/>
      </w:pPr>
      <w:rPr>
        <w:rFonts w:hint="default"/>
        <w:lang w:val="ru-RU" w:eastAsia="en-US" w:bidi="ar-SA"/>
      </w:rPr>
    </w:lvl>
    <w:lvl w:ilvl="6" w:tplc="A4141C66">
      <w:numFmt w:val="bullet"/>
      <w:lvlText w:val="•"/>
      <w:lvlJc w:val="left"/>
      <w:pPr>
        <w:ind w:left="6463" w:hanging="989"/>
      </w:pPr>
      <w:rPr>
        <w:rFonts w:hint="default"/>
        <w:lang w:val="ru-RU" w:eastAsia="en-US" w:bidi="ar-SA"/>
      </w:rPr>
    </w:lvl>
    <w:lvl w:ilvl="7" w:tplc="C5E68BFC">
      <w:numFmt w:val="bullet"/>
      <w:lvlText w:val="•"/>
      <w:lvlJc w:val="left"/>
      <w:pPr>
        <w:ind w:left="7284" w:hanging="989"/>
      </w:pPr>
      <w:rPr>
        <w:rFonts w:hint="default"/>
        <w:lang w:val="ru-RU" w:eastAsia="en-US" w:bidi="ar-SA"/>
      </w:rPr>
    </w:lvl>
    <w:lvl w:ilvl="8" w:tplc="B55ABE40">
      <w:numFmt w:val="bullet"/>
      <w:lvlText w:val="•"/>
      <w:lvlJc w:val="left"/>
      <w:pPr>
        <w:ind w:left="8105" w:hanging="989"/>
      </w:pPr>
      <w:rPr>
        <w:rFonts w:hint="default"/>
        <w:lang w:val="ru-RU" w:eastAsia="en-US" w:bidi="ar-SA"/>
      </w:rPr>
    </w:lvl>
  </w:abstractNum>
  <w:abstractNum w:abstractNumId="3" w15:restartNumberingAfterBreak="0">
    <w:nsid w:val="3E517945"/>
    <w:multiLevelType w:val="hybridMultilevel"/>
    <w:tmpl w:val="5CD4B040"/>
    <w:lvl w:ilvl="0" w:tplc="383496E6">
      <w:start w:val="1"/>
      <w:numFmt w:val="decimal"/>
      <w:lvlText w:val="%1."/>
      <w:lvlJc w:val="left"/>
      <w:pPr>
        <w:ind w:left="1538" w:hanging="98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025976">
      <w:numFmt w:val="bullet"/>
      <w:lvlText w:val="•"/>
      <w:lvlJc w:val="left"/>
      <w:pPr>
        <w:ind w:left="2360" w:hanging="989"/>
      </w:pPr>
      <w:rPr>
        <w:rFonts w:hint="default"/>
        <w:lang w:val="ru-RU" w:eastAsia="en-US" w:bidi="ar-SA"/>
      </w:rPr>
    </w:lvl>
    <w:lvl w:ilvl="2" w:tplc="62B42434">
      <w:numFmt w:val="bullet"/>
      <w:lvlText w:val="•"/>
      <w:lvlJc w:val="left"/>
      <w:pPr>
        <w:ind w:left="3181" w:hanging="989"/>
      </w:pPr>
      <w:rPr>
        <w:rFonts w:hint="default"/>
        <w:lang w:val="ru-RU" w:eastAsia="en-US" w:bidi="ar-SA"/>
      </w:rPr>
    </w:lvl>
    <w:lvl w:ilvl="3" w:tplc="306E58D6">
      <w:numFmt w:val="bullet"/>
      <w:lvlText w:val="•"/>
      <w:lvlJc w:val="left"/>
      <w:pPr>
        <w:ind w:left="4001" w:hanging="989"/>
      </w:pPr>
      <w:rPr>
        <w:rFonts w:hint="default"/>
        <w:lang w:val="ru-RU" w:eastAsia="en-US" w:bidi="ar-SA"/>
      </w:rPr>
    </w:lvl>
    <w:lvl w:ilvl="4" w:tplc="6AD018D4">
      <w:numFmt w:val="bullet"/>
      <w:lvlText w:val="•"/>
      <w:lvlJc w:val="left"/>
      <w:pPr>
        <w:ind w:left="4822" w:hanging="989"/>
      </w:pPr>
      <w:rPr>
        <w:rFonts w:hint="default"/>
        <w:lang w:val="ru-RU" w:eastAsia="en-US" w:bidi="ar-SA"/>
      </w:rPr>
    </w:lvl>
    <w:lvl w:ilvl="5" w:tplc="0506F6A6">
      <w:numFmt w:val="bullet"/>
      <w:lvlText w:val="•"/>
      <w:lvlJc w:val="left"/>
      <w:pPr>
        <w:ind w:left="5643" w:hanging="989"/>
      </w:pPr>
      <w:rPr>
        <w:rFonts w:hint="default"/>
        <w:lang w:val="ru-RU" w:eastAsia="en-US" w:bidi="ar-SA"/>
      </w:rPr>
    </w:lvl>
    <w:lvl w:ilvl="6" w:tplc="E30A8564">
      <w:numFmt w:val="bullet"/>
      <w:lvlText w:val="•"/>
      <w:lvlJc w:val="left"/>
      <w:pPr>
        <w:ind w:left="6463" w:hanging="989"/>
      </w:pPr>
      <w:rPr>
        <w:rFonts w:hint="default"/>
        <w:lang w:val="ru-RU" w:eastAsia="en-US" w:bidi="ar-SA"/>
      </w:rPr>
    </w:lvl>
    <w:lvl w:ilvl="7" w:tplc="D13688DA">
      <w:numFmt w:val="bullet"/>
      <w:lvlText w:val="•"/>
      <w:lvlJc w:val="left"/>
      <w:pPr>
        <w:ind w:left="7284" w:hanging="989"/>
      </w:pPr>
      <w:rPr>
        <w:rFonts w:hint="default"/>
        <w:lang w:val="ru-RU" w:eastAsia="en-US" w:bidi="ar-SA"/>
      </w:rPr>
    </w:lvl>
    <w:lvl w:ilvl="8" w:tplc="9D5C4EEC">
      <w:numFmt w:val="bullet"/>
      <w:lvlText w:val="•"/>
      <w:lvlJc w:val="left"/>
      <w:pPr>
        <w:ind w:left="8105" w:hanging="989"/>
      </w:pPr>
      <w:rPr>
        <w:rFonts w:hint="default"/>
        <w:lang w:val="ru-RU" w:eastAsia="en-US" w:bidi="ar-SA"/>
      </w:rPr>
    </w:lvl>
  </w:abstractNum>
  <w:abstractNum w:abstractNumId="4" w15:restartNumberingAfterBreak="0">
    <w:nsid w:val="7A8D530A"/>
    <w:multiLevelType w:val="hybridMultilevel"/>
    <w:tmpl w:val="FA50830E"/>
    <w:lvl w:ilvl="0" w:tplc="596C03CE">
      <w:start w:val="1"/>
      <w:numFmt w:val="decimal"/>
      <w:lvlText w:val="%1)"/>
      <w:lvlJc w:val="left"/>
      <w:pPr>
        <w:ind w:left="830" w:hanging="708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ru-RU" w:eastAsia="en-US" w:bidi="ar-SA"/>
      </w:rPr>
    </w:lvl>
    <w:lvl w:ilvl="1" w:tplc="2E2EF198">
      <w:numFmt w:val="bullet"/>
      <w:lvlText w:val="-"/>
      <w:lvlJc w:val="left"/>
      <w:pPr>
        <w:ind w:left="122" w:hanging="315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ru-RU" w:eastAsia="en-US" w:bidi="ar-SA"/>
      </w:rPr>
    </w:lvl>
    <w:lvl w:ilvl="2" w:tplc="11B4701E">
      <w:numFmt w:val="bullet"/>
      <w:lvlText w:val="•"/>
      <w:lvlJc w:val="left"/>
      <w:pPr>
        <w:ind w:left="1829" w:hanging="315"/>
      </w:pPr>
      <w:rPr>
        <w:rFonts w:hint="default"/>
        <w:lang w:val="ru-RU" w:eastAsia="en-US" w:bidi="ar-SA"/>
      </w:rPr>
    </w:lvl>
    <w:lvl w:ilvl="3" w:tplc="B38E02EC">
      <w:numFmt w:val="bullet"/>
      <w:lvlText w:val="•"/>
      <w:lvlJc w:val="left"/>
      <w:pPr>
        <w:ind w:left="2819" w:hanging="315"/>
      </w:pPr>
      <w:rPr>
        <w:rFonts w:hint="default"/>
        <w:lang w:val="ru-RU" w:eastAsia="en-US" w:bidi="ar-SA"/>
      </w:rPr>
    </w:lvl>
    <w:lvl w:ilvl="4" w:tplc="4F00457C">
      <w:numFmt w:val="bullet"/>
      <w:lvlText w:val="•"/>
      <w:lvlJc w:val="left"/>
      <w:pPr>
        <w:ind w:left="3808" w:hanging="315"/>
      </w:pPr>
      <w:rPr>
        <w:rFonts w:hint="default"/>
        <w:lang w:val="ru-RU" w:eastAsia="en-US" w:bidi="ar-SA"/>
      </w:rPr>
    </w:lvl>
    <w:lvl w:ilvl="5" w:tplc="3AFE88AC">
      <w:numFmt w:val="bullet"/>
      <w:lvlText w:val="•"/>
      <w:lvlJc w:val="left"/>
      <w:pPr>
        <w:ind w:left="4798" w:hanging="315"/>
      </w:pPr>
      <w:rPr>
        <w:rFonts w:hint="default"/>
        <w:lang w:val="ru-RU" w:eastAsia="en-US" w:bidi="ar-SA"/>
      </w:rPr>
    </w:lvl>
    <w:lvl w:ilvl="6" w:tplc="A8262D76">
      <w:numFmt w:val="bullet"/>
      <w:lvlText w:val="•"/>
      <w:lvlJc w:val="left"/>
      <w:pPr>
        <w:ind w:left="5788" w:hanging="315"/>
      </w:pPr>
      <w:rPr>
        <w:rFonts w:hint="default"/>
        <w:lang w:val="ru-RU" w:eastAsia="en-US" w:bidi="ar-SA"/>
      </w:rPr>
    </w:lvl>
    <w:lvl w:ilvl="7" w:tplc="8B4A35F4">
      <w:numFmt w:val="bullet"/>
      <w:lvlText w:val="•"/>
      <w:lvlJc w:val="left"/>
      <w:pPr>
        <w:ind w:left="6777" w:hanging="315"/>
      </w:pPr>
      <w:rPr>
        <w:rFonts w:hint="default"/>
        <w:lang w:val="ru-RU" w:eastAsia="en-US" w:bidi="ar-SA"/>
      </w:rPr>
    </w:lvl>
    <w:lvl w:ilvl="8" w:tplc="455EB962">
      <w:numFmt w:val="bullet"/>
      <w:lvlText w:val="•"/>
      <w:lvlJc w:val="left"/>
      <w:pPr>
        <w:ind w:left="7767" w:hanging="315"/>
      </w:pPr>
      <w:rPr>
        <w:rFonts w:hint="default"/>
        <w:lang w:val="ru-RU" w:eastAsia="en-US" w:bidi="ar-SA"/>
      </w:rPr>
    </w:lvl>
  </w:abstractNum>
  <w:abstractNum w:abstractNumId="5" w15:restartNumberingAfterBreak="0">
    <w:nsid w:val="7B6F134E"/>
    <w:multiLevelType w:val="hybridMultilevel"/>
    <w:tmpl w:val="83CA7D94"/>
    <w:lvl w:ilvl="0" w:tplc="2CF046AA">
      <w:start w:val="1"/>
      <w:numFmt w:val="decimal"/>
      <w:lvlText w:val="%1."/>
      <w:lvlJc w:val="left"/>
      <w:pPr>
        <w:ind w:left="1538" w:hanging="85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3B98ABBA">
      <w:numFmt w:val="bullet"/>
      <w:lvlText w:val="•"/>
      <w:lvlJc w:val="left"/>
      <w:pPr>
        <w:ind w:left="2360" w:hanging="850"/>
      </w:pPr>
      <w:rPr>
        <w:rFonts w:hint="default"/>
        <w:lang w:val="ru-RU" w:eastAsia="en-US" w:bidi="ar-SA"/>
      </w:rPr>
    </w:lvl>
    <w:lvl w:ilvl="2" w:tplc="71E87542">
      <w:numFmt w:val="bullet"/>
      <w:lvlText w:val="•"/>
      <w:lvlJc w:val="left"/>
      <w:pPr>
        <w:ind w:left="3181" w:hanging="850"/>
      </w:pPr>
      <w:rPr>
        <w:rFonts w:hint="default"/>
        <w:lang w:val="ru-RU" w:eastAsia="en-US" w:bidi="ar-SA"/>
      </w:rPr>
    </w:lvl>
    <w:lvl w:ilvl="3" w:tplc="FE06B7BA">
      <w:numFmt w:val="bullet"/>
      <w:lvlText w:val="•"/>
      <w:lvlJc w:val="left"/>
      <w:pPr>
        <w:ind w:left="4001" w:hanging="850"/>
      </w:pPr>
      <w:rPr>
        <w:rFonts w:hint="default"/>
        <w:lang w:val="ru-RU" w:eastAsia="en-US" w:bidi="ar-SA"/>
      </w:rPr>
    </w:lvl>
    <w:lvl w:ilvl="4" w:tplc="ED7E8C16">
      <w:numFmt w:val="bullet"/>
      <w:lvlText w:val="•"/>
      <w:lvlJc w:val="left"/>
      <w:pPr>
        <w:ind w:left="4822" w:hanging="850"/>
      </w:pPr>
      <w:rPr>
        <w:rFonts w:hint="default"/>
        <w:lang w:val="ru-RU" w:eastAsia="en-US" w:bidi="ar-SA"/>
      </w:rPr>
    </w:lvl>
    <w:lvl w:ilvl="5" w:tplc="AB9E7582">
      <w:numFmt w:val="bullet"/>
      <w:lvlText w:val="•"/>
      <w:lvlJc w:val="left"/>
      <w:pPr>
        <w:ind w:left="5643" w:hanging="850"/>
      </w:pPr>
      <w:rPr>
        <w:rFonts w:hint="default"/>
        <w:lang w:val="ru-RU" w:eastAsia="en-US" w:bidi="ar-SA"/>
      </w:rPr>
    </w:lvl>
    <w:lvl w:ilvl="6" w:tplc="56B4971C">
      <w:numFmt w:val="bullet"/>
      <w:lvlText w:val="•"/>
      <w:lvlJc w:val="left"/>
      <w:pPr>
        <w:ind w:left="6463" w:hanging="850"/>
      </w:pPr>
      <w:rPr>
        <w:rFonts w:hint="default"/>
        <w:lang w:val="ru-RU" w:eastAsia="en-US" w:bidi="ar-SA"/>
      </w:rPr>
    </w:lvl>
    <w:lvl w:ilvl="7" w:tplc="786410B0">
      <w:numFmt w:val="bullet"/>
      <w:lvlText w:val="•"/>
      <w:lvlJc w:val="left"/>
      <w:pPr>
        <w:ind w:left="7284" w:hanging="850"/>
      </w:pPr>
      <w:rPr>
        <w:rFonts w:hint="default"/>
        <w:lang w:val="ru-RU" w:eastAsia="en-US" w:bidi="ar-SA"/>
      </w:rPr>
    </w:lvl>
    <w:lvl w:ilvl="8" w:tplc="B1FE1236">
      <w:numFmt w:val="bullet"/>
      <w:lvlText w:val="•"/>
      <w:lvlJc w:val="left"/>
      <w:pPr>
        <w:ind w:left="8105" w:hanging="85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1C43"/>
    <w:rsid w:val="0002765B"/>
    <w:rsid w:val="0003585C"/>
    <w:rsid w:val="000C2537"/>
    <w:rsid w:val="00105F26"/>
    <w:rsid w:val="00195F01"/>
    <w:rsid w:val="002A141A"/>
    <w:rsid w:val="00303EBD"/>
    <w:rsid w:val="00355CA3"/>
    <w:rsid w:val="003976C7"/>
    <w:rsid w:val="004B1425"/>
    <w:rsid w:val="004C60B8"/>
    <w:rsid w:val="006429C9"/>
    <w:rsid w:val="0066169D"/>
    <w:rsid w:val="006A2764"/>
    <w:rsid w:val="00712A93"/>
    <w:rsid w:val="00724255"/>
    <w:rsid w:val="008105A2"/>
    <w:rsid w:val="008950E0"/>
    <w:rsid w:val="008A2B1D"/>
    <w:rsid w:val="00A04EF8"/>
    <w:rsid w:val="00A07E7B"/>
    <w:rsid w:val="00A31C43"/>
    <w:rsid w:val="00A66CE0"/>
    <w:rsid w:val="00A95491"/>
    <w:rsid w:val="00AE0AF1"/>
    <w:rsid w:val="00AF2E4E"/>
    <w:rsid w:val="00BA18DF"/>
    <w:rsid w:val="00BF5185"/>
    <w:rsid w:val="00C010A2"/>
    <w:rsid w:val="00C87BFB"/>
    <w:rsid w:val="00C93179"/>
    <w:rsid w:val="00C950E4"/>
    <w:rsid w:val="00D26E6D"/>
    <w:rsid w:val="00D50849"/>
    <w:rsid w:val="00D55654"/>
    <w:rsid w:val="00D644AA"/>
    <w:rsid w:val="00D76D32"/>
    <w:rsid w:val="00DA2196"/>
    <w:rsid w:val="00DA25C0"/>
    <w:rsid w:val="00DD753D"/>
    <w:rsid w:val="00DE1C74"/>
    <w:rsid w:val="00E61C12"/>
    <w:rsid w:val="00E77AAB"/>
    <w:rsid w:val="00E97C0E"/>
    <w:rsid w:val="00EB2AC3"/>
    <w:rsid w:val="00F7523B"/>
    <w:rsid w:val="00FC7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E9794469-9AEF-405D-96AD-D508559C12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842" w:hanging="72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842" w:hanging="72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header"/>
    <w:basedOn w:val="a"/>
    <w:link w:val="a6"/>
    <w:uiPriority w:val="99"/>
    <w:unhideWhenUsed/>
    <w:rsid w:val="00D556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55654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D5565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55654"/>
    <w:rPr>
      <w:rFonts w:ascii="Times New Roman" w:eastAsia="Times New Roman" w:hAnsi="Times New Roman" w:cs="Times New Roman"/>
      <w:lang w:val="ru-RU"/>
    </w:rPr>
  </w:style>
  <w:style w:type="table" w:styleId="a9">
    <w:name w:val="Table Grid"/>
    <w:basedOn w:val="a1"/>
    <w:uiPriority w:val="39"/>
    <w:rsid w:val="00303EBD"/>
    <w:pPr>
      <w:widowControl/>
      <w:autoSpaceDE/>
      <w:autoSpaceDN/>
    </w:pPr>
    <w:rPr>
      <w:rFonts w:ascii="Calibri" w:eastAsia="Calibri" w:hAnsi="Calibri" w:cs="Times New Roman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303EB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303EBD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styleId="aa">
    <w:name w:val="Balloon Text"/>
    <w:basedOn w:val="a"/>
    <w:link w:val="ab"/>
    <w:uiPriority w:val="99"/>
    <w:semiHidden/>
    <w:unhideWhenUsed/>
    <w:rsid w:val="00BF5185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F5185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80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5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BFA0A6-614B-414D-BA1D-11CC2B5BD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853</Words>
  <Characters>4864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 И. Смурыгин</dc:creator>
  <cp:lastModifiedBy>user</cp:lastModifiedBy>
  <cp:revision>2</cp:revision>
  <cp:lastPrinted>2021-09-06T08:40:00Z</cp:lastPrinted>
  <dcterms:created xsi:type="dcterms:W3CDTF">2023-03-15T11:45:00Z</dcterms:created>
  <dcterms:modified xsi:type="dcterms:W3CDTF">2023-03-15T11:45:00Z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2020-11-05T00:00:00Z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2021-04-29T00:00:00Z</vt:filetime>
  </property>
</Properties>
</file>